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84E49" w14:textId="77777777" w:rsidR="00017482" w:rsidRPr="000875C8" w:rsidRDefault="002178CD" w:rsidP="00785B0A">
      <w:pPr>
        <w:pStyle w:val="MessageHeader"/>
        <w:spacing w:after="0"/>
        <w:ind w:left="720" w:hanging="720"/>
        <w:jc w:val="center"/>
        <w:rPr>
          <w:rFonts w:ascii="Verdana" w:hAnsi="Verdana" w:cs="Tahoma"/>
          <w:b/>
          <w:bCs/>
          <w:color w:val="000000"/>
          <w:sz w:val="20"/>
          <w:szCs w:val="20"/>
        </w:rPr>
      </w:pPr>
      <w:r w:rsidRPr="000875C8">
        <w:rPr>
          <w:rFonts w:ascii="Verdana" w:hAnsi="Verdana" w:cs="Tahoma"/>
          <w:b/>
          <w:bCs/>
          <w:color w:val="000000"/>
          <w:sz w:val="20"/>
          <w:szCs w:val="20"/>
        </w:rPr>
        <w:t>J</w:t>
      </w:r>
      <w:r w:rsidR="00563EB8" w:rsidRPr="000875C8">
        <w:rPr>
          <w:rFonts w:ascii="Verdana" w:hAnsi="Verdana" w:cs="Tahoma"/>
          <w:b/>
          <w:bCs/>
          <w:color w:val="000000"/>
          <w:sz w:val="20"/>
          <w:szCs w:val="20"/>
        </w:rPr>
        <w:t>ob</w:t>
      </w:r>
      <w:r w:rsidRPr="000875C8">
        <w:rPr>
          <w:rFonts w:ascii="Verdana" w:hAnsi="Verdana" w:cs="Tahoma"/>
          <w:b/>
          <w:bCs/>
          <w:color w:val="000000"/>
          <w:sz w:val="20"/>
          <w:szCs w:val="20"/>
        </w:rPr>
        <w:t xml:space="preserve"> D</w:t>
      </w:r>
      <w:r w:rsidR="00563EB8" w:rsidRPr="000875C8">
        <w:rPr>
          <w:rFonts w:ascii="Verdana" w:hAnsi="Verdana" w:cs="Tahoma"/>
          <w:b/>
          <w:bCs/>
          <w:color w:val="000000"/>
          <w:sz w:val="20"/>
          <w:szCs w:val="20"/>
        </w:rPr>
        <w:t>escription</w:t>
      </w:r>
    </w:p>
    <w:p w14:paraId="59D84E4A" w14:textId="77777777" w:rsidR="003841C6" w:rsidRPr="000875C8" w:rsidRDefault="007337EF" w:rsidP="00785B0A">
      <w:pPr>
        <w:pStyle w:val="MessageHeader"/>
        <w:spacing w:after="0"/>
        <w:ind w:left="720" w:hanging="720"/>
        <w:rPr>
          <w:rFonts w:ascii="Verdana" w:hAnsi="Verdana" w:cs="Tahoma"/>
          <w:b/>
          <w:bCs/>
          <w:color w:val="000000"/>
          <w:sz w:val="20"/>
          <w:szCs w:val="20"/>
        </w:rPr>
      </w:pPr>
      <w:r w:rsidRPr="000875C8">
        <w:rPr>
          <w:rFonts w:ascii="Verdana" w:hAnsi="Verdana"/>
          <w:bCs/>
          <w:noProof/>
          <w:color w:val="000000"/>
          <w:sz w:val="20"/>
          <w:szCs w:val="20"/>
        </w:rPr>
        <mc:AlternateContent>
          <mc:Choice Requires="wps">
            <w:drawing>
              <wp:anchor distT="0" distB="0" distL="114300" distR="114300" simplePos="0" relativeHeight="251658240" behindDoc="0" locked="0" layoutInCell="1" allowOverlap="1" wp14:anchorId="59D84E8F" wp14:editId="59D84E90">
                <wp:simplePos x="0" y="0"/>
                <wp:positionH relativeFrom="column">
                  <wp:posOffset>-253365</wp:posOffset>
                </wp:positionH>
                <wp:positionV relativeFrom="paragraph">
                  <wp:posOffset>-173355</wp:posOffset>
                </wp:positionV>
                <wp:extent cx="796925" cy="1527175"/>
                <wp:effectExtent l="3810" t="0" r="0" b="0"/>
                <wp:wrapTight wrapText="bothSides">
                  <wp:wrapPolygon edited="0">
                    <wp:start x="-172" y="0"/>
                    <wp:lineTo x="-172" y="21600"/>
                    <wp:lineTo x="21772" y="21600"/>
                    <wp:lineTo x="21772" y="0"/>
                    <wp:lineTo x="-172" y="0"/>
                  </wp:wrapPolygon>
                </wp:wrapTight>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925" cy="152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D84E97" w14:textId="77777777" w:rsidR="00C15342" w:rsidRDefault="00C15342" w:rsidP="00017482">
                            <w:r>
                              <w:rPr>
                                <w:noProof/>
                                <w:sz w:val="20"/>
                              </w:rPr>
                              <w:drawing>
                                <wp:inline distT="0" distB="0" distL="0" distR="0" wp14:anchorId="59D84E98" wp14:editId="59D84E99">
                                  <wp:extent cx="600075" cy="1419225"/>
                                  <wp:effectExtent l="0" t="0" r="9525"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600075" cy="14192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D84E8F" id="_x0000_t202" coordsize="21600,21600" o:spt="202" path="m,l,21600r21600,l21600,xe">
                <v:stroke joinstyle="miter"/>
                <v:path gradientshapeok="t" o:connecttype="rect"/>
              </v:shapetype>
              <v:shape id="Text Box 4" o:spid="_x0000_s1026" type="#_x0000_t202" style="position:absolute;left:0;text-align:left;margin-left:-19.95pt;margin-top:-13.65pt;width:62.75pt;height:1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tjm9AEAAMoDAAAOAAAAZHJzL2Uyb0RvYy54bWysU9uO0zAQfUfiHyy/0zRVu6VR09XSVRHS&#10;cpEWPsBxnMTC8Zix22T5esZOt1vgDZEHy+Oxz8w5c7K9HXvDTgq9BlvyfDbnTFkJtbZtyb99Pbx5&#10;y5kPwtbCgFUlf1Ke3+5ev9oOrlAL6MDUChmBWF8MruRdCK7IMi871Qs/A6csJRvAXgQKsc1qFAOh&#10;9yZbzOc32QBYOwSpvKfT+ynJdwm/aZQMn5vGq8BMyam3kFZMaxXXbLcVRYvCdVqe2xD/0EUvtKWi&#10;F6h7EQQ7ov4LqtcSwUMTZhL6DJpGS5U4EJt8/gebx044lbiQON5dZPL/D1Z+Oj26L8jC+A5GGmAi&#10;4d0DyO+eWdh3wrbqDhGGTomaCudRsmxwvjg/jVL7wkeQavgINQ1ZHAMkoLHBPqpCPBmh0wCeLqKr&#10;MTBJh+vNzWax4kxSKl8t1vl6lUqI4vm1Qx/eK+hZ3JQcaagJXZwefIjdiOL5Sizmwej6oI1JAbbV&#10;3iA7CTLAIX1n9N+uGRsvW4jPJsR4kmhGZhPHMFYjJSPdCuonIowwGYp+ANp0gD85G8hMJfc/jgIV&#10;Z+aDJdE2+XIZ3ZeC5Wq9oACvM9V1RlhJUCUPnE3bfZgce3So244qTWOycEdCNzpp8NLVuW8yTJLm&#10;bO7oyOs43Xr5BXe/AAAA//8DAFBLAwQUAAYACAAAACEAe8FVbt8AAAAKAQAADwAAAGRycy9kb3du&#10;cmV2LnhtbEyPwW6DMAyG75P2DpEn7TK1obBCoYRqm7Rp13Z9AAMuoBIHkbTQt192Wm+2/On39+e7&#10;WffiSqPtDCtYLQMQxJWpO24UHH8+FxsQ1iHX2BsmBTeysCseH3LMajPxnq4H1wgfwjZDBa1zQyal&#10;rVrSaJdmIPa3kxk1Or+OjaxHnHy47mUYBLHU2LH/0OJAHy1V58NFKzh9Ty/rdCq/3DHZv8bv2CWl&#10;uSn1/DS/bUE4mt0/DH/6Xh0K71SaC9dW9AoWUZp61A9hEoHwxGYdgygVhKsoBFnk8r5C8QsAAP//&#10;AwBQSwECLQAUAAYACAAAACEAtoM4kv4AAADhAQAAEwAAAAAAAAAAAAAAAAAAAAAAW0NvbnRlbnRf&#10;VHlwZXNdLnhtbFBLAQItABQABgAIAAAAIQA4/SH/1gAAAJQBAAALAAAAAAAAAAAAAAAAAC8BAABf&#10;cmVscy8ucmVsc1BLAQItABQABgAIAAAAIQBIEtjm9AEAAMoDAAAOAAAAAAAAAAAAAAAAAC4CAABk&#10;cnMvZTJvRG9jLnhtbFBLAQItABQABgAIAAAAIQB7wVVu3wAAAAoBAAAPAAAAAAAAAAAAAAAAAE4E&#10;AABkcnMvZG93bnJldi54bWxQSwUGAAAAAAQABADzAAAAWgUAAAAA&#10;" stroked="f">
                <v:textbox>
                  <w:txbxContent>
                    <w:p w14:paraId="59D84E97" w14:textId="77777777" w:rsidR="00C15342" w:rsidRDefault="00C15342" w:rsidP="00017482">
                      <w:r>
                        <w:rPr>
                          <w:noProof/>
                          <w:sz w:val="20"/>
                        </w:rPr>
                        <w:drawing>
                          <wp:inline distT="0" distB="0" distL="0" distR="0" wp14:anchorId="59D84E98" wp14:editId="59D84E99">
                            <wp:extent cx="600075" cy="1419225"/>
                            <wp:effectExtent l="0" t="0" r="9525"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600075" cy="1419225"/>
                                    </a:xfrm>
                                    <a:prstGeom prst="rect">
                                      <a:avLst/>
                                    </a:prstGeom>
                                    <a:noFill/>
                                    <a:ln w="9525">
                                      <a:noFill/>
                                      <a:miter lim="800000"/>
                                      <a:headEnd/>
                                      <a:tailEnd/>
                                    </a:ln>
                                  </pic:spPr>
                                </pic:pic>
                              </a:graphicData>
                            </a:graphic>
                          </wp:inline>
                        </w:drawing>
                      </w:r>
                    </w:p>
                  </w:txbxContent>
                </v:textbox>
                <w10:wrap type="tight"/>
              </v:shape>
            </w:pict>
          </mc:Fallback>
        </mc:AlternateContent>
      </w:r>
    </w:p>
    <w:p w14:paraId="1EC6B56A" w14:textId="7A1F02E3" w:rsidR="39A311E9" w:rsidRPr="000875C8" w:rsidRDefault="39A311E9" w:rsidP="39A311E9">
      <w:pPr>
        <w:pStyle w:val="MessageHeader"/>
        <w:spacing w:after="0"/>
        <w:rPr>
          <w:rFonts w:ascii="Verdana" w:hAnsi="Verdana"/>
          <w:b/>
          <w:bCs/>
          <w:color w:val="000000" w:themeColor="text1"/>
          <w:sz w:val="20"/>
          <w:szCs w:val="20"/>
        </w:rPr>
      </w:pPr>
    </w:p>
    <w:p w14:paraId="59D84E4B" w14:textId="2FFC090D" w:rsidR="00856C71" w:rsidRPr="000875C8" w:rsidRDefault="00856C71" w:rsidP="39A311E9">
      <w:pPr>
        <w:pStyle w:val="MessageHeader"/>
        <w:spacing w:after="0"/>
        <w:rPr>
          <w:rFonts w:ascii="Verdana" w:hAnsi="Verdana"/>
          <w:color w:val="000000"/>
          <w:sz w:val="20"/>
          <w:szCs w:val="20"/>
        </w:rPr>
      </w:pPr>
      <w:r w:rsidRPr="000875C8">
        <w:rPr>
          <w:rFonts w:ascii="Verdana" w:hAnsi="Verdana"/>
          <w:b/>
          <w:bCs/>
          <w:color w:val="000000" w:themeColor="text1"/>
          <w:sz w:val="20"/>
          <w:szCs w:val="20"/>
        </w:rPr>
        <w:t xml:space="preserve">Job Title: </w:t>
      </w:r>
      <w:r w:rsidRPr="000875C8">
        <w:rPr>
          <w:sz w:val="20"/>
          <w:szCs w:val="20"/>
        </w:rPr>
        <w:tab/>
      </w:r>
      <w:r w:rsidRPr="000875C8">
        <w:rPr>
          <w:sz w:val="20"/>
          <w:szCs w:val="20"/>
        </w:rPr>
        <w:tab/>
      </w:r>
      <w:r w:rsidR="00A97F5B">
        <w:rPr>
          <w:rFonts w:ascii="Verdana" w:hAnsi="Verdana"/>
          <w:b/>
          <w:bCs/>
          <w:color w:val="000000" w:themeColor="text1"/>
          <w:sz w:val="20"/>
          <w:szCs w:val="20"/>
        </w:rPr>
        <w:t xml:space="preserve">Nutrition </w:t>
      </w:r>
      <w:r w:rsidR="003E6843">
        <w:rPr>
          <w:rFonts w:ascii="Verdana" w:hAnsi="Verdana"/>
          <w:b/>
          <w:bCs/>
          <w:color w:val="000000" w:themeColor="text1"/>
          <w:sz w:val="20"/>
          <w:szCs w:val="20"/>
        </w:rPr>
        <w:t>Program</w:t>
      </w:r>
      <w:r w:rsidR="00D96473">
        <w:rPr>
          <w:rFonts w:ascii="Verdana" w:hAnsi="Verdana"/>
          <w:b/>
          <w:bCs/>
          <w:color w:val="000000" w:themeColor="text1"/>
          <w:sz w:val="20"/>
          <w:szCs w:val="20"/>
        </w:rPr>
        <w:t xml:space="preserve"> Lead </w:t>
      </w:r>
    </w:p>
    <w:p w14:paraId="59D84E4C" w14:textId="4ADCE110" w:rsidR="003841C6" w:rsidRPr="000875C8" w:rsidRDefault="00856C71" w:rsidP="00785B0A">
      <w:pPr>
        <w:pStyle w:val="Default"/>
        <w:rPr>
          <w:rFonts w:ascii="Verdana" w:hAnsi="Verdana" w:cs="Times New Roman"/>
          <w:sz w:val="20"/>
          <w:szCs w:val="20"/>
        </w:rPr>
      </w:pPr>
      <w:r w:rsidRPr="000875C8">
        <w:rPr>
          <w:rFonts w:ascii="Verdana" w:hAnsi="Verdana" w:cs="Times New Roman"/>
          <w:b/>
          <w:bCs/>
          <w:sz w:val="20"/>
          <w:szCs w:val="20"/>
        </w:rPr>
        <w:t>Classification:</w:t>
      </w:r>
      <w:r w:rsidRPr="000875C8">
        <w:rPr>
          <w:rFonts w:ascii="Verdana" w:hAnsi="Verdana" w:cs="Times New Roman"/>
          <w:sz w:val="20"/>
          <w:szCs w:val="20"/>
        </w:rPr>
        <w:tab/>
      </w:r>
      <w:r w:rsidR="003937F7" w:rsidRPr="000875C8">
        <w:rPr>
          <w:rFonts w:ascii="Verdana" w:hAnsi="Verdana" w:cs="Times New Roman"/>
          <w:sz w:val="20"/>
          <w:szCs w:val="20"/>
        </w:rPr>
        <w:t xml:space="preserve">Full-Time, </w:t>
      </w:r>
      <w:r w:rsidR="00837387">
        <w:rPr>
          <w:rFonts w:ascii="Verdana" w:hAnsi="Verdana" w:cs="Times New Roman"/>
          <w:sz w:val="20"/>
          <w:szCs w:val="20"/>
        </w:rPr>
        <w:t xml:space="preserve">Hourly, </w:t>
      </w:r>
      <w:r w:rsidR="00D96473">
        <w:rPr>
          <w:rFonts w:ascii="Verdana" w:hAnsi="Verdana" w:cs="Times New Roman"/>
          <w:sz w:val="20"/>
          <w:szCs w:val="20"/>
        </w:rPr>
        <w:t>Non-</w:t>
      </w:r>
      <w:r w:rsidR="00837387">
        <w:rPr>
          <w:rFonts w:ascii="Verdana" w:hAnsi="Verdana" w:cs="Times New Roman"/>
          <w:sz w:val="20"/>
          <w:szCs w:val="20"/>
        </w:rPr>
        <w:t>E</w:t>
      </w:r>
      <w:r w:rsidR="00D96473">
        <w:rPr>
          <w:rFonts w:ascii="Verdana" w:hAnsi="Verdana" w:cs="Times New Roman"/>
          <w:sz w:val="20"/>
          <w:szCs w:val="20"/>
        </w:rPr>
        <w:t xml:space="preserve">xempt </w:t>
      </w:r>
    </w:p>
    <w:p w14:paraId="59D84E4D" w14:textId="75CB2489" w:rsidR="00856C71" w:rsidRPr="000875C8" w:rsidRDefault="003841C6" w:rsidP="16C57808">
      <w:pPr>
        <w:pStyle w:val="Default"/>
        <w:rPr>
          <w:rFonts w:ascii="Verdana" w:hAnsi="Verdana" w:cs="Times New Roman"/>
          <w:b/>
          <w:bCs/>
          <w:sz w:val="20"/>
          <w:szCs w:val="20"/>
        </w:rPr>
      </w:pPr>
      <w:r w:rsidRPr="000875C8">
        <w:rPr>
          <w:rFonts w:ascii="Verdana" w:hAnsi="Verdana" w:cs="Times New Roman"/>
          <w:b/>
          <w:bCs/>
          <w:sz w:val="20"/>
          <w:szCs w:val="20"/>
        </w:rPr>
        <w:t>Department:</w:t>
      </w:r>
      <w:r w:rsidRPr="000875C8">
        <w:rPr>
          <w:sz w:val="20"/>
          <w:szCs w:val="20"/>
        </w:rPr>
        <w:tab/>
      </w:r>
      <w:r w:rsidR="00FB23DC" w:rsidRPr="000875C8">
        <w:rPr>
          <w:rFonts w:ascii="Verdana" w:hAnsi="Verdana" w:cs="Times New Roman"/>
          <w:sz w:val="20"/>
          <w:szCs w:val="20"/>
        </w:rPr>
        <w:t>Health</w:t>
      </w:r>
      <w:r w:rsidR="00E01524" w:rsidRPr="000875C8">
        <w:rPr>
          <w:rFonts w:ascii="Verdana" w:hAnsi="Verdana" w:cs="Times New Roman"/>
          <w:sz w:val="20"/>
          <w:szCs w:val="20"/>
        </w:rPr>
        <w:t xml:space="preserve"> and Nutrition</w:t>
      </w:r>
    </w:p>
    <w:p w14:paraId="59D84E4E" w14:textId="03F188F6" w:rsidR="00856C71" w:rsidRDefault="00017482" w:rsidP="00785B0A">
      <w:pPr>
        <w:pStyle w:val="Default"/>
        <w:rPr>
          <w:rFonts w:ascii="Verdana" w:hAnsi="Verdana" w:cs="Times New Roman"/>
          <w:sz w:val="20"/>
          <w:szCs w:val="20"/>
        </w:rPr>
      </w:pPr>
      <w:r w:rsidRPr="000875C8">
        <w:rPr>
          <w:rFonts w:ascii="Verdana" w:hAnsi="Verdana" w:cs="Times New Roman"/>
          <w:b/>
          <w:bCs/>
          <w:sz w:val="20"/>
          <w:szCs w:val="20"/>
        </w:rPr>
        <w:t>Reports to</w:t>
      </w:r>
      <w:r w:rsidR="00856C71" w:rsidRPr="000875C8">
        <w:rPr>
          <w:rFonts w:ascii="Verdana" w:hAnsi="Verdana" w:cs="Times New Roman"/>
          <w:b/>
          <w:bCs/>
          <w:sz w:val="20"/>
          <w:szCs w:val="20"/>
        </w:rPr>
        <w:t>:</w:t>
      </w:r>
      <w:r w:rsidRPr="000875C8">
        <w:rPr>
          <w:sz w:val="20"/>
          <w:szCs w:val="20"/>
        </w:rPr>
        <w:tab/>
      </w:r>
      <w:r w:rsidR="008E483F" w:rsidRPr="000875C8">
        <w:rPr>
          <w:rFonts w:ascii="Verdana" w:hAnsi="Verdana" w:cs="Times New Roman"/>
          <w:sz w:val="20"/>
          <w:szCs w:val="20"/>
        </w:rPr>
        <w:t>Director</w:t>
      </w:r>
      <w:r w:rsidR="00D42D50" w:rsidRPr="000875C8">
        <w:rPr>
          <w:rFonts w:ascii="Verdana" w:hAnsi="Verdana" w:cs="Times New Roman"/>
          <w:sz w:val="20"/>
          <w:szCs w:val="20"/>
        </w:rPr>
        <w:t xml:space="preserve"> of </w:t>
      </w:r>
      <w:r w:rsidR="00FB23DC" w:rsidRPr="000875C8">
        <w:rPr>
          <w:rFonts w:ascii="Verdana" w:hAnsi="Verdana" w:cs="Times New Roman"/>
          <w:sz w:val="20"/>
          <w:szCs w:val="20"/>
        </w:rPr>
        <w:t>Health</w:t>
      </w:r>
      <w:r w:rsidR="008E483F" w:rsidRPr="000875C8">
        <w:rPr>
          <w:rFonts w:ascii="Verdana" w:hAnsi="Verdana" w:cs="Times New Roman"/>
          <w:sz w:val="20"/>
          <w:szCs w:val="20"/>
        </w:rPr>
        <w:t xml:space="preserve"> </w:t>
      </w:r>
      <w:r w:rsidR="00E01524" w:rsidRPr="000875C8">
        <w:rPr>
          <w:rFonts w:ascii="Verdana" w:hAnsi="Verdana" w:cs="Times New Roman"/>
          <w:sz w:val="20"/>
          <w:szCs w:val="20"/>
        </w:rPr>
        <w:t>and Nutrition</w:t>
      </w:r>
    </w:p>
    <w:p w14:paraId="6DA44C8B" w14:textId="36AEB789" w:rsidR="00837387" w:rsidRPr="00837387" w:rsidRDefault="00837387" w:rsidP="00785B0A">
      <w:pPr>
        <w:pStyle w:val="Default"/>
        <w:rPr>
          <w:rFonts w:ascii="Verdana" w:hAnsi="Verdana" w:cs="Times New Roman"/>
          <w:b/>
          <w:bCs/>
          <w:sz w:val="20"/>
          <w:szCs w:val="20"/>
        </w:rPr>
      </w:pPr>
      <w:r w:rsidRPr="00837387">
        <w:rPr>
          <w:rFonts w:ascii="Verdana" w:hAnsi="Verdana" w:cs="Times New Roman"/>
          <w:b/>
          <w:bCs/>
          <w:sz w:val="20"/>
          <w:szCs w:val="20"/>
        </w:rPr>
        <w:t xml:space="preserve">Location: </w:t>
      </w:r>
      <w:r>
        <w:rPr>
          <w:rFonts w:ascii="Verdana" w:hAnsi="Verdana" w:cs="Times New Roman"/>
          <w:b/>
          <w:bCs/>
          <w:sz w:val="20"/>
          <w:szCs w:val="20"/>
        </w:rPr>
        <w:tab/>
      </w:r>
      <w:r>
        <w:rPr>
          <w:rFonts w:ascii="Verdana" w:hAnsi="Verdana" w:cs="Times New Roman"/>
          <w:b/>
          <w:bCs/>
          <w:sz w:val="20"/>
          <w:szCs w:val="20"/>
        </w:rPr>
        <w:tab/>
      </w:r>
      <w:r w:rsidR="00A432EA" w:rsidRPr="00A432EA">
        <w:rPr>
          <w:rFonts w:ascii="Verdana" w:hAnsi="Verdana" w:cs="Times New Roman"/>
          <w:sz w:val="20"/>
          <w:szCs w:val="20"/>
        </w:rPr>
        <w:t>Meridian, ID</w:t>
      </w:r>
    </w:p>
    <w:p w14:paraId="4BBEFC7D" w14:textId="77777777" w:rsidR="00241D59" w:rsidRDefault="00241D59" w:rsidP="00241D59">
      <w:pPr>
        <w:pStyle w:val="Default"/>
        <w:rPr>
          <w:rFonts w:ascii="Times New Roman" w:hAnsi="Times New Roman" w:cs="Times New Roman"/>
          <w:color w:val="auto"/>
        </w:rPr>
      </w:pPr>
      <w:r w:rsidRPr="00F1111E">
        <w:rPr>
          <w:rFonts w:ascii="Verdana" w:hAnsi="Verdana" w:cstheme="minorHAnsi"/>
          <w:b/>
          <w:bCs/>
          <w:sz w:val="20"/>
          <w:szCs w:val="20"/>
        </w:rPr>
        <w:t>How to Apply:</w:t>
      </w:r>
      <w:r>
        <w:rPr>
          <w:rFonts w:ascii="Verdana" w:hAnsi="Verdana" w:cstheme="minorHAnsi"/>
          <w:sz w:val="20"/>
          <w:szCs w:val="20"/>
        </w:rPr>
        <w:t xml:space="preserve"> </w:t>
      </w:r>
      <w:r>
        <w:rPr>
          <w:rFonts w:ascii="Verdana" w:hAnsi="Verdana" w:cstheme="minorHAnsi"/>
          <w:sz w:val="20"/>
          <w:szCs w:val="20"/>
        </w:rPr>
        <w:tab/>
      </w:r>
      <w:hyperlink r:id="rId11" w:history="1">
        <w:r w:rsidRPr="00DC1230">
          <w:rPr>
            <w:rFonts w:ascii="Verdana" w:hAnsi="Verdana" w:cs="Calibri"/>
            <w:color w:val="0000FF"/>
            <w:sz w:val="20"/>
            <w:szCs w:val="20"/>
            <w:u w:val="single"/>
          </w:rPr>
          <w:t>https://idahofoodbank.org/about/employment/</w:t>
        </w:r>
      </w:hyperlink>
    </w:p>
    <w:p w14:paraId="2E2C8EF6" w14:textId="77777777" w:rsidR="004F0D59" w:rsidRDefault="004F0D59" w:rsidP="00785B0A">
      <w:pPr>
        <w:rPr>
          <w:rFonts w:ascii="Verdana" w:hAnsi="Verdana"/>
          <w:b/>
          <w:sz w:val="20"/>
          <w:szCs w:val="20"/>
        </w:rPr>
      </w:pPr>
    </w:p>
    <w:p w14:paraId="7C02D29A" w14:textId="77777777" w:rsidR="00241D59" w:rsidRDefault="00241D59" w:rsidP="00785B0A">
      <w:pPr>
        <w:rPr>
          <w:rFonts w:ascii="Verdana" w:hAnsi="Verdana"/>
          <w:b/>
          <w:sz w:val="20"/>
          <w:szCs w:val="20"/>
        </w:rPr>
      </w:pPr>
    </w:p>
    <w:p w14:paraId="59D84E54" w14:textId="50BAED40" w:rsidR="00F5059B" w:rsidRPr="000875C8" w:rsidRDefault="009C55F7" w:rsidP="00785B0A">
      <w:pPr>
        <w:rPr>
          <w:rFonts w:ascii="Verdana" w:hAnsi="Verdana"/>
          <w:b/>
          <w:sz w:val="20"/>
          <w:szCs w:val="20"/>
        </w:rPr>
      </w:pPr>
      <w:r w:rsidRPr="000875C8">
        <w:rPr>
          <w:rFonts w:ascii="Verdana" w:hAnsi="Verdana"/>
          <w:b/>
          <w:sz w:val="20"/>
          <w:szCs w:val="20"/>
        </w:rPr>
        <w:t>Job Summary</w:t>
      </w:r>
    </w:p>
    <w:p w14:paraId="7011A674" w14:textId="5B4E08F7" w:rsidR="00172EE1" w:rsidRPr="00172EE1" w:rsidRDefault="00172EE1" w:rsidP="00172EE1">
      <w:pPr>
        <w:rPr>
          <w:rFonts w:ascii="Verdana" w:hAnsi="Verdana"/>
          <w:sz w:val="20"/>
          <w:szCs w:val="20"/>
        </w:rPr>
      </w:pPr>
      <w:r w:rsidRPr="00172EE1">
        <w:rPr>
          <w:rFonts w:ascii="Verdana" w:hAnsi="Verdana"/>
          <w:sz w:val="20"/>
          <w:szCs w:val="20"/>
        </w:rPr>
        <w:t>The Nutrition Program Lead serves as The Idaho Foodbank's statewide subject matter expert for nutrition education, nutrition standards, and nutrition-related services. Working closely with the Director of Health &amp; Nutrition, this role develops and maintains nutrition curriculum, educational resources, standard operating procedures, and training to support consistent, high-quality nutrition programming across all regions.</w:t>
      </w:r>
      <w:r w:rsidR="004332D6">
        <w:rPr>
          <w:rFonts w:ascii="Verdana" w:hAnsi="Verdana"/>
          <w:sz w:val="20"/>
          <w:szCs w:val="20"/>
        </w:rPr>
        <w:t xml:space="preserve"> </w:t>
      </w:r>
      <w:r w:rsidRPr="00172EE1">
        <w:rPr>
          <w:rFonts w:ascii="Verdana" w:hAnsi="Verdana"/>
          <w:sz w:val="20"/>
          <w:szCs w:val="20"/>
        </w:rPr>
        <w:t xml:space="preserve">The Nutrition Program Lead provides technical guidance and program support to staff, volunteers, and community partners while promoting continuous improvement, quality assurance, and consistent implementation of nutrition programs and standards. This position collaborates closely with the </w:t>
      </w:r>
      <w:r w:rsidR="004332D6">
        <w:rPr>
          <w:rFonts w:ascii="Verdana" w:hAnsi="Verdana"/>
          <w:sz w:val="20"/>
          <w:szCs w:val="20"/>
        </w:rPr>
        <w:t xml:space="preserve">regional </w:t>
      </w:r>
      <w:r w:rsidRPr="00172EE1">
        <w:rPr>
          <w:rFonts w:ascii="Verdana" w:hAnsi="Verdana"/>
          <w:sz w:val="20"/>
          <w:szCs w:val="20"/>
        </w:rPr>
        <w:t>Community Health &amp; Nutrition Coordinators to support integrated programming and advance departmental goals. Duties and responsibilities may evolve to meet current and future organizational needs.</w:t>
      </w:r>
    </w:p>
    <w:p w14:paraId="28B1CA41" w14:textId="77777777" w:rsidR="00A55BE1" w:rsidRDefault="00A55BE1" w:rsidP="00130712">
      <w:pPr>
        <w:rPr>
          <w:rFonts w:ascii="Verdana" w:hAnsi="Verdana"/>
          <w:b/>
          <w:bCs/>
          <w:sz w:val="20"/>
          <w:szCs w:val="20"/>
        </w:rPr>
      </w:pPr>
    </w:p>
    <w:p w14:paraId="59D84E58" w14:textId="46D96927" w:rsidR="00130712" w:rsidRDefault="000875C8" w:rsidP="00130712">
      <w:pPr>
        <w:rPr>
          <w:rFonts w:ascii="Verdana" w:hAnsi="Verdana"/>
          <w:b/>
          <w:bCs/>
          <w:sz w:val="20"/>
          <w:szCs w:val="20"/>
          <w:u w:val="single"/>
        </w:rPr>
      </w:pPr>
      <w:r w:rsidRPr="00F069F3">
        <w:rPr>
          <w:rFonts w:ascii="Verdana" w:hAnsi="Verdana"/>
          <w:b/>
          <w:bCs/>
          <w:sz w:val="20"/>
          <w:szCs w:val="20"/>
          <w:u w:val="single"/>
        </w:rPr>
        <w:t>Princip</w:t>
      </w:r>
      <w:r w:rsidR="00884616" w:rsidRPr="00F069F3">
        <w:rPr>
          <w:rFonts w:ascii="Verdana" w:hAnsi="Verdana"/>
          <w:b/>
          <w:bCs/>
          <w:sz w:val="20"/>
          <w:szCs w:val="20"/>
          <w:u w:val="single"/>
        </w:rPr>
        <w:t>le</w:t>
      </w:r>
      <w:r w:rsidRPr="00F069F3">
        <w:rPr>
          <w:rFonts w:ascii="Verdana" w:hAnsi="Verdana"/>
          <w:b/>
          <w:bCs/>
          <w:sz w:val="20"/>
          <w:szCs w:val="20"/>
          <w:u w:val="single"/>
        </w:rPr>
        <w:t xml:space="preserve"> Duties and Responsibilities</w:t>
      </w:r>
    </w:p>
    <w:p w14:paraId="3389B0F1" w14:textId="77777777" w:rsidR="00F069F3" w:rsidRPr="00F069F3" w:rsidRDefault="00F069F3" w:rsidP="00130712">
      <w:pPr>
        <w:rPr>
          <w:rFonts w:ascii="Verdana" w:hAnsi="Verdana"/>
          <w:b/>
          <w:bCs/>
          <w:sz w:val="20"/>
          <w:szCs w:val="20"/>
          <w:u w:val="single"/>
        </w:rPr>
      </w:pPr>
    </w:p>
    <w:p w14:paraId="304A543C" w14:textId="40696F76" w:rsidR="00643568" w:rsidRDefault="004D4DAA" w:rsidP="004D4DAA">
      <w:pPr>
        <w:rPr>
          <w:rFonts w:ascii="Verdana" w:hAnsi="Verdana"/>
          <w:b/>
          <w:bCs/>
          <w:color w:val="000000" w:themeColor="text1"/>
          <w:sz w:val="20"/>
          <w:szCs w:val="20"/>
        </w:rPr>
      </w:pPr>
      <w:r w:rsidRPr="000875C8">
        <w:rPr>
          <w:rFonts w:ascii="Verdana" w:hAnsi="Verdana"/>
          <w:b/>
          <w:bCs/>
          <w:color w:val="000000" w:themeColor="text1"/>
          <w:sz w:val="20"/>
          <w:szCs w:val="20"/>
        </w:rPr>
        <w:t>Nutrition Progra</w:t>
      </w:r>
      <w:r w:rsidR="00613DE7">
        <w:rPr>
          <w:rFonts w:ascii="Verdana" w:hAnsi="Verdana"/>
          <w:b/>
          <w:bCs/>
          <w:color w:val="000000" w:themeColor="text1"/>
          <w:sz w:val="20"/>
          <w:szCs w:val="20"/>
        </w:rPr>
        <w:t>m Coordination</w:t>
      </w:r>
      <w:r w:rsidR="004B2D0C">
        <w:rPr>
          <w:rFonts w:ascii="Verdana" w:hAnsi="Verdana"/>
          <w:b/>
          <w:bCs/>
          <w:color w:val="000000" w:themeColor="text1"/>
          <w:sz w:val="20"/>
          <w:szCs w:val="20"/>
        </w:rPr>
        <w:t xml:space="preserve"> &amp; Support</w:t>
      </w:r>
    </w:p>
    <w:p w14:paraId="310CC177" w14:textId="1F15253B" w:rsidR="004B2D0C" w:rsidRPr="004B2D0C" w:rsidRDefault="004B2D0C" w:rsidP="004B2D0C">
      <w:pPr>
        <w:pStyle w:val="ListParagraph"/>
        <w:numPr>
          <w:ilvl w:val="0"/>
          <w:numId w:val="23"/>
        </w:numPr>
        <w:rPr>
          <w:rFonts w:ascii="Verdana" w:hAnsi="Verdana"/>
          <w:color w:val="000000" w:themeColor="text1"/>
          <w:sz w:val="20"/>
          <w:szCs w:val="20"/>
        </w:rPr>
      </w:pPr>
      <w:r w:rsidRPr="004B2D0C">
        <w:rPr>
          <w:rFonts w:ascii="Verdana" w:hAnsi="Verdana"/>
          <w:color w:val="000000" w:themeColor="text1"/>
          <w:sz w:val="20"/>
          <w:szCs w:val="20"/>
        </w:rPr>
        <w:t xml:space="preserve">Serve as the primary internal resource and subject matter expert for nutrition education programming, nutrition standards, and nutrition-related services. </w:t>
      </w:r>
    </w:p>
    <w:p w14:paraId="5166CB2B" w14:textId="1469592B" w:rsidR="004B2D0C" w:rsidRPr="004B2D0C" w:rsidRDefault="004B2D0C" w:rsidP="004B2D0C">
      <w:pPr>
        <w:pStyle w:val="ListParagraph"/>
        <w:numPr>
          <w:ilvl w:val="0"/>
          <w:numId w:val="23"/>
        </w:numPr>
        <w:rPr>
          <w:rFonts w:ascii="Verdana" w:hAnsi="Verdana"/>
          <w:color w:val="000000" w:themeColor="text1"/>
          <w:sz w:val="20"/>
          <w:szCs w:val="20"/>
        </w:rPr>
      </w:pPr>
      <w:r w:rsidRPr="004B2D0C">
        <w:rPr>
          <w:rFonts w:ascii="Verdana" w:hAnsi="Verdana"/>
          <w:color w:val="000000" w:themeColor="text1"/>
          <w:sz w:val="20"/>
          <w:szCs w:val="20"/>
        </w:rPr>
        <w:t xml:space="preserve">Develop, maintain, and update nutrition curricula, </w:t>
      </w:r>
      <w:r w:rsidR="00B3080B">
        <w:rPr>
          <w:rFonts w:ascii="Verdana" w:hAnsi="Verdana"/>
          <w:color w:val="000000" w:themeColor="text1"/>
          <w:sz w:val="20"/>
          <w:szCs w:val="20"/>
        </w:rPr>
        <w:t xml:space="preserve">recipes, newsletters, </w:t>
      </w:r>
      <w:r w:rsidRPr="004B2D0C">
        <w:rPr>
          <w:rFonts w:ascii="Verdana" w:hAnsi="Verdana"/>
          <w:color w:val="000000" w:themeColor="text1"/>
          <w:sz w:val="20"/>
          <w:szCs w:val="20"/>
        </w:rPr>
        <w:t xml:space="preserve">toolkits, and program resources to support consistent statewide implementation. </w:t>
      </w:r>
    </w:p>
    <w:p w14:paraId="6F8D21C3" w14:textId="2A62974A" w:rsidR="004B2D0C" w:rsidRPr="004B2D0C" w:rsidRDefault="004B2D0C" w:rsidP="004B2D0C">
      <w:pPr>
        <w:pStyle w:val="ListParagraph"/>
        <w:numPr>
          <w:ilvl w:val="0"/>
          <w:numId w:val="23"/>
        </w:numPr>
        <w:rPr>
          <w:rFonts w:ascii="Verdana" w:hAnsi="Verdana"/>
          <w:color w:val="000000" w:themeColor="text1"/>
          <w:sz w:val="20"/>
          <w:szCs w:val="20"/>
        </w:rPr>
      </w:pPr>
      <w:r w:rsidRPr="004B2D0C">
        <w:rPr>
          <w:rFonts w:ascii="Verdana" w:hAnsi="Verdana"/>
          <w:color w:val="000000" w:themeColor="text1"/>
          <w:sz w:val="20"/>
          <w:szCs w:val="20"/>
        </w:rPr>
        <w:t>Provide training</w:t>
      </w:r>
      <w:r w:rsidR="00860C74">
        <w:rPr>
          <w:rFonts w:ascii="Verdana" w:hAnsi="Verdana"/>
          <w:color w:val="000000" w:themeColor="text1"/>
          <w:sz w:val="20"/>
          <w:szCs w:val="20"/>
        </w:rPr>
        <w:t xml:space="preserve">, </w:t>
      </w:r>
      <w:r w:rsidRPr="004B2D0C">
        <w:rPr>
          <w:rFonts w:ascii="Verdana" w:hAnsi="Verdana"/>
          <w:color w:val="000000" w:themeColor="text1"/>
          <w:sz w:val="20"/>
          <w:szCs w:val="20"/>
        </w:rPr>
        <w:t>technical assistance</w:t>
      </w:r>
      <w:r w:rsidR="00860C74">
        <w:rPr>
          <w:rFonts w:ascii="Verdana" w:hAnsi="Verdana"/>
          <w:color w:val="000000" w:themeColor="text1"/>
          <w:sz w:val="20"/>
          <w:szCs w:val="20"/>
        </w:rPr>
        <w:t xml:space="preserve">, and </w:t>
      </w:r>
      <w:r w:rsidR="009A6695">
        <w:rPr>
          <w:rFonts w:ascii="Verdana" w:hAnsi="Verdana"/>
          <w:color w:val="000000" w:themeColor="text1"/>
          <w:sz w:val="20"/>
          <w:szCs w:val="20"/>
        </w:rPr>
        <w:t xml:space="preserve">instructional </w:t>
      </w:r>
      <w:r w:rsidR="00860C74">
        <w:rPr>
          <w:rFonts w:ascii="Verdana" w:hAnsi="Verdana"/>
          <w:color w:val="000000" w:themeColor="text1"/>
          <w:sz w:val="20"/>
          <w:szCs w:val="20"/>
        </w:rPr>
        <w:t>coaching</w:t>
      </w:r>
      <w:r w:rsidRPr="004B2D0C">
        <w:rPr>
          <w:rFonts w:ascii="Verdana" w:hAnsi="Verdana"/>
          <w:color w:val="000000" w:themeColor="text1"/>
          <w:sz w:val="20"/>
          <w:szCs w:val="20"/>
        </w:rPr>
        <w:t xml:space="preserve"> to Community Health &amp; Nutrition Coordinators, volunteers, and community partners on </w:t>
      </w:r>
      <w:r w:rsidR="0001203B">
        <w:rPr>
          <w:rFonts w:ascii="Verdana" w:hAnsi="Verdana"/>
          <w:color w:val="000000" w:themeColor="text1"/>
          <w:sz w:val="20"/>
          <w:szCs w:val="20"/>
        </w:rPr>
        <w:t xml:space="preserve">program delivery </w:t>
      </w:r>
      <w:r w:rsidR="003612C7">
        <w:rPr>
          <w:rFonts w:ascii="Verdana" w:hAnsi="Verdana"/>
          <w:color w:val="000000" w:themeColor="text1"/>
          <w:sz w:val="20"/>
          <w:szCs w:val="20"/>
        </w:rPr>
        <w:t xml:space="preserve">to strengthen nutrition education and participant engagement. </w:t>
      </w:r>
    </w:p>
    <w:p w14:paraId="14551A52" w14:textId="5CA6811C" w:rsidR="004B2D0C" w:rsidRPr="004B2D0C" w:rsidRDefault="004B2D0C" w:rsidP="004B2D0C">
      <w:pPr>
        <w:pStyle w:val="ListParagraph"/>
        <w:numPr>
          <w:ilvl w:val="0"/>
          <w:numId w:val="23"/>
        </w:numPr>
        <w:rPr>
          <w:rFonts w:ascii="Verdana" w:hAnsi="Verdana"/>
          <w:color w:val="000000" w:themeColor="text1"/>
          <w:sz w:val="20"/>
          <w:szCs w:val="20"/>
        </w:rPr>
      </w:pPr>
      <w:r w:rsidRPr="004B2D0C">
        <w:rPr>
          <w:rFonts w:ascii="Verdana" w:hAnsi="Verdana"/>
          <w:color w:val="000000" w:themeColor="text1"/>
          <w:sz w:val="20"/>
          <w:szCs w:val="20"/>
        </w:rPr>
        <w:t xml:space="preserve">Support the implementation and continuous improvement of nutrition education programs and initiatives. </w:t>
      </w:r>
    </w:p>
    <w:p w14:paraId="1FDF8599" w14:textId="5F99A188" w:rsidR="004B2D0C" w:rsidRPr="004B2D0C" w:rsidRDefault="004B2D0C" w:rsidP="004B2D0C">
      <w:pPr>
        <w:pStyle w:val="ListParagraph"/>
        <w:numPr>
          <w:ilvl w:val="0"/>
          <w:numId w:val="23"/>
        </w:numPr>
        <w:rPr>
          <w:rFonts w:ascii="Verdana" w:hAnsi="Verdana"/>
          <w:color w:val="000000" w:themeColor="text1"/>
          <w:sz w:val="20"/>
          <w:szCs w:val="20"/>
        </w:rPr>
      </w:pPr>
      <w:r w:rsidRPr="004B2D0C">
        <w:rPr>
          <w:rFonts w:ascii="Verdana" w:hAnsi="Verdana"/>
          <w:color w:val="000000" w:themeColor="text1"/>
          <w:sz w:val="20"/>
          <w:szCs w:val="20"/>
        </w:rPr>
        <w:t xml:space="preserve">Ensure nutrition programming is culturally responsive, trauma-informed, and accessible to diverse communities, including appropriate adaptations for language, literacy, and cultural food practices. </w:t>
      </w:r>
    </w:p>
    <w:p w14:paraId="5D14EED6" w14:textId="5738D527" w:rsidR="004B2D0C" w:rsidRPr="004B2D0C" w:rsidRDefault="004B2D0C" w:rsidP="004B2D0C">
      <w:pPr>
        <w:pStyle w:val="ListParagraph"/>
        <w:numPr>
          <w:ilvl w:val="0"/>
          <w:numId w:val="23"/>
        </w:numPr>
        <w:rPr>
          <w:rFonts w:ascii="Verdana" w:hAnsi="Verdana"/>
          <w:color w:val="000000" w:themeColor="text1"/>
          <w:sz w:val="20"/>
          <w:szCs w:val="20"/>
        </w:rPr>
      </w:pPr>
      <w:r w:rsidRPr="004B2D0C">
        <w:rPr>
          <w:rFonts w:ascii="Verdana" w:hAnsi="Verdana"/>
          <w:color w:val="000000" w:themeColor="text1"/>
          <w:sz w:val="20"/>
          <w:szCs w:val="20"/>
        </w:rPr>
        <w:t xml:space="preserve">Support volunteer and community partner engagement by providing nutrition-related training, guidance, and resources. </w:t>
      </w:r>
    </w:p>
    <w:p w14:paraId="5284C4F8" w14:textId="6CB8F2AF" w:rsidR="000602B6" w:rsidRPr="004B2D0C" w:rsidRDefault="004B2D0C" w:rsidP="004B2D0C">
      <w:pPr>
        <w:pStyle w:val="ListParagraph"/>
        <w:numPr>
          <w:ilvl w:val="0"/>
          <w:numId w:val="23"/>
        </w:numPr>
        <w:rPr>
          <w:rFonts w:ascii="Verdana" w:hAnsi="Verdana"/>
          <w:sz w:val="20"/>
          <w:szCs w:val="20"/>
        </w:rPr>
      </w:pPr>
      <w:r w:rsidRPr="004B2D0C">
        <w:rPr>
          <w:rFonts w:ascii="Verdana" w:hAnsi="Verdana"/>
          <w:color w:val="000000" w:themeColor="text1"/>
          <w:sz w:val="20"/>
          <w:szCs w:val="20"/>
        </w:rPr>
        <w:t>Promote consistent use of nutrition resources, including the Nutrition Toolkit, pantry assessment tools, outreach materials, and educational curricula.</w:t>
      </w:r>
    </w:p>
    <w:p w14:paraId="365DE81B" w14:textId="77777777" w:rsidR="004B2D0C" w:rsidRPr="004B2D0C" w:rsidRDefault="004B2D0C" w:rsidP="004B2D0C">
      <w:pPr>
        <w:pStyle w:val="ListParagraph"/>
        <w:rPr>
          <w:rFonts w:ascii="Verdana" w:hAnsi="Verdana"/>
          <w:sz w:val="20"/>
          <w:szCs w:val="20"/>
        </w:rPr>
      </w:pPr>
    </w:p>
    <w:p w14:paraId="1A2ADFB0" w14:textId="22E3C3DB" w:rsidR="00FB23DC" w:rsidRPr="000875C8" w:rsidRDefault="00130712" w:rsidP="00FB23DC">
      <w:pPr>
        <w:tabs>
          <w:tab w:val="left" w:pos="1440"/>
        </w:tabs>
        <w:rPr>
          <w:rFonts w:ascii="Verdana" w:hAnsi="Verdana"/>
          <w:b/>
          <w:color w:val="000000"/>
          <w:sz w:val="20"/>
          <w:szCs w:val="20"/>
        </w:rPr>
      </w:pPr>
      <w:r w:rsidRPr="000875C8">
        <w:rPr>
          <w:rFonts w:ascii="Verdana" w:hAnsi="Verdana"/>
          <w:b/>
          <w:color w:val="000000"/>
          <w:sz w:val="20"/>
          <w:szCs w:val="20"/>
        </w:rPr>
        <w:t xml:space="preserve">Nutrition </w:t>
      </w:r>
      <w:r w:rsidR="00CE1552" w:rsidRPr="000875C8">
        <w:rPr>
          <w:rFonts w:ascii="Verdana" w:hAnsi="Verdana"/>
          <w:b/>
          <w:color w:val="000000"/>
          <w:sz w:val="20"/>
          <w:szCs w:val="20"/>
        </w:rPr>
        <w:t>F</w:t>
      </w:r>
      <w:r w:rsidR="00714425" w:rsidRPr="000875C8">
        <w:rPr>
          <w:rFonts w:ascii="Verdana" w:hAnsi="Verdana"/>
          <w:b/>
          <w:color w:val="000000"/>
          <w:sz w:val="20"/>
          <w:szCs w:val="20"/>
        </w:rPr>
        <w:t>ramework</w:t>
      </w:r>
      <w:r w:rsidR="00305A8F">
        <w:rPr>
          <w:rFonts w:ascii="Verdana" w:hAnsi="Verdana"/>
          <w:b/>
          <w:color w:val="000000"/>
          <w:sz w:val="20"/>
          <w:szCs w:val="20"/>
        </w:rPr>
        <w:t xml:space="preserve"> &amp; Standards</w:t>
      </w:r>
    </w:p>
    <w:p w14:paraId="48BB08E5" w14:textId="5C148BF1" w:rsidR="004E2CF7" w:rsidRPr="004E2CF7" w:rsidRDefault="004E2CF7" w:rsidP="004E2CF7">
      <w:pPr>
        <w:pStyle w:val="ListParagraph"/>
        <w:widowControl w:val="0"/>
        <w:numPr>
          <w:ilvl w:val="0"/>
          <w:numId w:val="25"/>
        </w:numPr>
        <w:overflowPunct w:val="0"/>
        <w:autoSpaceDE w:val="0"/>
        <w:autoSpaceDN w:val="0"/>
        <w:adjustRightInd w:val="0"/>
        <w:textAlignment w:val="baseline"/>
        <w:rPr>
          <w:rFonts w:ascii="Verdana" w:hAnsi="Verdana"/>
          <w:color w:val="000000"/>
          <w:sz w:val="20"/>
          <w:szCs w:val="20"/>
        </w:rPr>
      </w:pPr>
      <w:r w:rsidRPr="004E2CF7">
        <w:rPr>
          <w:rFonts w:ascii="Verdana" w:hAnsi="Verdana"/>
          <w:color w:val="000000"/>
          <w:sz w:val="20"/>
          <w:szCs w:val="20"/>
        </w:rPr>
        <w:t xml:space="preserve">Maintain and support implementation of The Idaho Foodbank's nutrition framework and food categorization standards. </w:t>
      </w:r>
    </w:p>
    <w:p w14:paraId="4A51144E" w14:textId="7D2386BD" w:rsidR="004E2CF7" w:rsidRPr="004E2CF7" w:rsidRDefault="004E2CF7" w:rsidP="004E2CF7">
      <w:pPr>
        <w:pStyle w:val="ListParagraph"/>
        <w:widowControl w:val="0"/>
        <w:numPr>
          <w:ilvl w:val="0"/>
          <w:numId w:val="25"/>
        </w:numPr>
        <w:overflowPunct w:val="0"/>
        <w:autoSpaceDE w:val="0"/>
        <w:autoSpaceDN w:val="0"/>
        <w:adjustRightInd w:val="0"/>
        <w:textAlignment w:val="baseline"/>
        <w:rPr>
          <w:rFonts w:ascii="Verdana" w:hAnsi="Verdana"/>
          <w:color w:val="000000"/>
          <w:sz w:val="20"/>
          <w:szCs w:val="20"/>
        </w:rPr>
      </w:pPr>
      <w:r w:rsidRPr="004E2CF7">
        <w:rPr>
          <w:rFonts w:ascii="Verdana" w:hAnsi="Verdana"/>
          <w:color w:val="000000"/>
          <w:sz w:val="20"/>
          <w:szCs w:val="20"/>
        </w:rPr>
        <w:t xml:space="preserve">Assess and categorize food products according to established nutrition standards to support organizational nutrition goals. </w:t>
      </w:r>
    </w:p>
    <w:p w14:paraId="2384C962" w14:textId="1C416497" w:rsidR="004E2CF7" w:rsidRPr="004E2CF7" w:rsidRDefault="004E2CF7" w:rsidP="004E2CF7">
      <w:pPr>
        <w:pStyle w:val="ListParagraph"/>
        <w:widowControl w:val="0"/>
        <w:numPr>
          <w:ilvl w:val="0"/>
          <w:numId w:val="25"/>
        </w:numPr>
        <w:overflowPunct w:val="0"/>
        <w:autoSpaceDE w:val="0"/>
        <w:autoSpaceDN w:val="0"/>
        <w:adjustRightInd w:val="0"/>
        <w:textAlignment w:val="baseline"/>
        <w:rPr>
          <w:rFonts w:ascii="Verdana" w:hAnsi="Verdana"/>
          <w:color w:val="000000"/>
          <w:sz w:val="20"/>
          <w:szCs w:val="20"/>
        </w:rPr>
      </w:pPr>
      <w:r w:rsidRPr="004E2CF7">
        <w:rPr>
          <w:rFonts w:ascii="Verdana" w:hAnsi="Verdana"/>
          <w:color w:val="000000"/>
          <w:sz w:val="20"/>
          <w:szCs w:val="20"/>
        </w:rPr>
        <w:t xml:space="preserve">Collaborate with sourcing, inventory, operations, and program teams to integrate nutrition standards into food acquisition and distribution processes. </w:t>
      </w:r>
    </w:p>
    <w:p w14:paraId="382E6E4C" w14:textId="0171B86F" w:rsidR="004E2CF7" w:rsidRPr="004E2CF7" w:rsidRDefault="004E2CF7" w:rsidP="004E2CF7">
      <w:pPr>
        <w:pStyle w:val="ListParagraph"/>
        <w:widowControl w:val="0"/>
        <w:numPr>
          <w:ilvl w:val="0"/>
          <w:numId w:val="25"/>
        </w:numPr>
        <w:overflowPunct w:val="0"/>
        <w:autoSpaceDE w:val="0"/>
        <w:autoSpaceDN w:val="0"/>
        <w:adjustRightInd w:val="0"/>
        <w:textAlignment w:val="baseline"/>
        <w:rPr>
          <w:rFonts w:ascii="Verdana" w:hAnsi="Verdana"/>
          <w:color w:val="000000"/>
          <w:sz w:val="20"/>
          <w:szCs w:val="20"/>
        </w:rPr>
      </w:pPr>
      <w:r w:rsidRPr="004E2CF7">
        <w:rPr>
          <w:rFonts w:ascii="Verdana" w:hAnsi="Verdana"/>
          <w:color w:val="000000"/>
          <w:sz w:val="20"/>
          <w:szCs w:val="20"/>
        </w:rPr>
        <w:t xml:space="preserve">Lead menu planning, recipe review, and nutrition analysis for specialized nutrition-focused programs, including School Backpack and other targeted initiatives. </w:t>
      </w:r>
    </w:p>
    <w:p w14:paraId="13D66C56" w14:textId="59CD3E10" w:rsidR="00D87D4E" w:rsidRDefault="004E2CF7" w:rsidP="004E2CF7">
      <w:pPr>
        <w:pStyle w:val="ListParagraph"/>
        <w:widowControl w:val="0"/>
        <w:numPr>
          <w:ilvl w:val="0"/>
          <w:numId w:val="25"/>
        </w:numPr>
        <w:overflowPunct w:val="0"/>
        <w:autoSpaceDE w:val="0"/>
        <w:autoSpaceDN w:val="0"/>
        <w:adjustRightInd w:val="0"/>
        <w:textAlignment w:val="baseline"/>
        <w:rPr>
          <w:rFonts w:ascii="Verdana" w:hAnsi="Verdana"/>
          <w:color w:val="000000"/>
          <w:sz w:val="20"/>
          <w:szCs w:val="20"/>
        </w:rPr>
      </w:pPr>
      <w:r w:rsidRPr="004E2CF7">
        <w:rPr>
          <w:rFonts w:ascii="Verdana" w:hAnsi="Verdana"/>
          <w:color w:val="000000"/>
          <w:sz w:val="20"/>
          <w:szCs w:val="20"/>
        </w:rPr>
        <w:t>Stay informed on current nutrition science, food assistance trends, and best practices and recommend updates to resources and standards as appropriate.</w:t>
      </w:r>
    </w:p>
    <w:p w14:paraId="43B2A5A3" w14:textId="77777777" w:rsidR="00202928" w:rsidRPr="004E2CF7" w:rsidRDefault="00202928" w:rsidP="00202928">
      <w:pPr>
        <w:pStyle w:val="ListParagraph"/>
        <w:widowControl w:val="0"/>
        <w:overflowPunct w:val="0"/>
        <w:autoSpaceDE w:val="0"/>
        <w:autoSpaceDN w:val="0"/>
        <w:adjustRightInd w:val="0"/>
        <w:textAlignment w:val="baseline"/>
        <w:rPr>
          <w:rFonts w:ascii="Verdana" w:hAnsi="Verdana"/>
          <w:color w:val="000000"/>
          <w:sz w:val="20"/>
          <w:szCs w:val="20"/>
        </w:rPr>
      </w:pPr>
    </w:p>
    <w:p w14:paraId="2F5610C1" w14:textId="77777777" w:rsidR="00844A38" w:rsidRPr="000602B6" w:rsidRDefault="00844A38" w:rsidP="00844A38">
      <w:pPr>
        <w:rPr>
          <w:rFonts w:ascii="Verdana" w:hAnsi="Verdana"/>
          <w:b/>
          <w:bCs/>
          <w:sz w:val="20"/>
          <w:szCs w:val="20"/>
        </w:rPr>
      </w:pPr>
      <w:r w:rsidRPr="000602B6">
        <w:rPr>
          <w:rFonts w:ascii="Verdana" w:hAnsi="Verdana"/>
          <w:b/>
          <w:bCs/>
          <w:sz w:val="20"/>
          <w:szCs w:val="20"/>
        </w:rPr>
        <w:t xml:space="preserve">Program Administration &amp; Quality </w:t>
      </w:r>
      <w:r>
        <w:rPr>
          <w:rFonts w:ascii="Verdana" w:hAnsi="Verdana"/>
          <w:b/>
          <w:bCs/>
          <w:sz w:val="20"/>
          <w:szCs w:val="20"/>
        </w:rPr>
        <w:t>Improvement</w:t>
      </w:r>
    </w:p>
    <w:p w14:paraId="13CD9B80" w14:textId="77777777" w:rsidR="00844A38" w:rsidRPr="00557DDC" w:rsidRDefault="00844A38" w:rsidP="00844A38">
      <w:pPr>
        <w:pStyle w:val="ListParagraph"/>
        <w:numPr>
          <w:ilvl w:val="0"/>
          <w:numId w:val="24"/>
        </w:numPr>
        <w:tabs>
          <w:tab w:val="left" w:pos="1440"/>
        </w:tabs>
        <w:rPr>
          <w:rFonts w:ascii="Verdana" w:hAnsi="Verdana"/>
          <w:sz w:val="20"/>
          <w:szCs w:val="20"/>
        </w:rPr>
      </w:pPr>
      <w:r w:rsidRPr="00557DDC">
        <w:rPr>
          <w:rFonts w:ascii="Verdana" w:hAnsi="Verdana"/>
          <w:sz w:val="20"/>
          <w:szCs w:val="20"/>
        </w:rPr>
        <w:t xml:space="preserve">Develop and maintain standard operating procedures, guidance documents, and training materials to support consistent program delivery statewide. </w:t>
      </w:r>
    </w:p>
    <w:p w14:paraId="51D339BE" w14:textId="77777777" w:rsidR="00844A38" w:rsidRPr="00557DDC" w:rsidRDefault="00844A38" w:rsidP="00844A38">
      <w:pPr>
        <w:pStyle w:val="ListParagraph"/>
        <w:numPr>
          <w:ilvl w:val="0"/>
          <w:numId w:val="24"/>
        </w:numPr>
        <w:tabs>
          <w:tab w:val="left" w:pos="1440"/>
        </w:tabs>
        <w:rPr>
          <w:rFonts w:ascii="Verdana" w:hAnsi="Verdana"/>
          <w:sz w:val="20"/>
          <w:szCs w:val="20"/>
        </w:rPr>
      </w:pPr>
      <w:r w:rsidRPr="00557DDC">
        <w:rPr>
          <w:rFonts w:ascii="Verdana" w:hAnsi="Verdana"/>
          <w:sz w:val="20"/>
          <w:szCs w:val="20"/>
        </w:rPr>
        <w:lastRenderedPageBreak/>
        <w:t xml:space="preserve">Monitor program participation, outcomes, and reporting requirements to support evaluation, compliance, and continuous improvement. </w:t>
      </w:r>
    </w:p>
    <w:p w14:paraId="2F5B095D" w14:textId="77777777" w:rsidR="00844A38" w:rsidRPr="00557DDC" w:rsidRDefault="00844A38" w:rsidP="00844A38">
      <w:pPr>
        <w:pStyle w:val="ListParagraph"/>
        <w:numPr>
          <w:ilvl w:val="0"/>
          <w:numId w:val="24"/>
        </w:numPr>
        <w:tabs>
          <w:tab w:val="left" w:pos="1440"/>
        </w:tabs>
        <w:rPr>
          <w:rFonts w:ascii="Verdana" w:hAnsi="Verdana"/>
          <w:sz w:val="20"/>
          <w:szCs w:val="20"/>
        </w:rPr>
      </w:pPr>
      <w:r w:rsidRPr="00557DDC">
        <w:rPr>
          <w:rFonts w:ascii="Verdana" w:hAnsi="Verdana"/>
          <w:sz w:val="20"/>
          <w:szCs w:val="20"/>
        </w:rPr>
        <w:t xml:space="preserve">Maintain program records, databases, and documentation systems related to nutrition programming. </w:t>
      </w:r>
    </w:p>
    <w:p w14:paraId="5282F85F" w14:textId="77777777" w:rsidR="00844A38" w:rsidRPr="00557DDC" w:rsidRDefault="00844A38" w:rsidP="00844A38">
      <w:pPr>
        <w:pStyle w:val="ListParagraph"/>
        <w:numPr>
          <w:ilvl w:val="0"/>
          <w:numId w:val="24"/>
        </w:numPr>
        <w:tabs>
          <w:tab w:val="left" w:pos="1440"/>
        </w:tabs>
        <w:rPr>
          <w:rFonts w:ascii="Verdana" w:hAnsi="Verdana"/>
          <w:sz w:val="20"/>
          <w:szCs w:val="20"/>
        </w:rPr>
      </w:pPr>
      <w:r w:rsidRPr="00557DDC">
        <w:rPr>
          <w:rFonts w:ascii="Verdana" w:hAnsi="Verdana"/>
          <w:sz w:val="20"/>
          <w:szCs w:val="20"/>
        </w:rPr>
        <w:t xml:space="preserve">Support collection and management of participant surveys, waivers, and program data in accordance with organizational and funding requirements. </w:t>
      </w:r>
    </w:p>
    <w:p w14:paraId="057F2836" w14:textId="77777777" w:rsidR="00844A38" w:rsidRPr="00557DDC" w:rsidRDefault="00844A38" w:rsidP="00844A38">
      <w:pPr>
        <w:pStyle w:val="ListParagraph"/>
        <w:numPr>
          <w:ilvl w:val="0"/>
          <w:numId w:val="24"/>
        </w:numPr>
        <w:tabs>
          <w:tab w:val="left" w:pos="1440"/>
        </w:tabs>
        <w:rPr>
          <w:rFonts w:ascii="Verdana" w:hAnsi="Verdana"/>
          <w:sz w:val="20"/>
          <w:szCs w:val="20"/>
        </w:rPr>
      </w:pPr>
      <w:r w:rsidRPr="00557DDC">
        <w:rPr>
          <w:rFonts w:ascii="Verdana" w:hAnsi="Verdana"/>
          <w:sz w:val="20"/>
          <w:szCs w:val="20"/>
        </w:rPr>
        <w:t xml:space="preserve">Identify opportunities for program enhancement and recommend improvements based on data, participant feedback, and best practices. </w:t>
      </w:r>
    </w:p>
    <w:p w14:paraId="7A364EF8" w14:textId="77777777" w:rsidR="00844A38" w:rsidRPr="002E0AA3" w:rsidRDefault="00844A38" w:rsidP="00844A38">
      <w:pPr>
        <w:pStyle w:val="ListParagraph"/>
        <w:numPr>
          <w:ilvl w:val="0"/>
          <w:numId w:val="24"/>
        </w:numPr>
        <w:tabs>
          <w:tab w:val="left" w:pos="1440"/>
        </w:tabs>
        <w:rPr>
          <w:rFonts w:ascii="Verdana" w:hAnsi="Verdana"/>
          <w:b/>
          <w:color w:val="000000"/>
          <w:sz w:val="20"/>
          <w:szCs w:val="20"/>
        </w:rPr>
      </w:pPr>
      <w:r w:rsidRPr="00557DDC">
        <w:rPr>
          <w:rFonts w:ascii="Verdana" w:hAnsi="Verdana"/>
          <w:sz w:val="20"/>
          <w:szCs w:val="20"/>
        </w:rPr>
        <w:t>Support quality assurance efforts to ensure nutrition programs and resources are implemented consistently across regions.</w:t>
      </w:r>
    </w:p>
    <w:p w14:paraId="07532B6C" w14:textId="77777777" w:rsidR="001F08FE" w:rsidRDefault="001F08FE" w:rsidP="00B027B8">
      <w:pPr>
        <w:widowControl w:val="0"/>
        <w:overflowPunct w:val="0"/>
        <w:autoSpaceDE w:val="0"/>
        <w:autoSpaceDN w:val="0"/>
        <w:adjustRightInd w:val="0"/>
        <w:textAlignment w:val="baseline"/>
        <w:rPr>
          <w:rFonts w:ascii="Verdana" w:hAnsi="Verdana"/>
          <w:b/>
          <w:bCs/>
          <w:color w:val="000000" w:themeColor="text1"/>
          <w:sz w:val="20"/>
          <w:szCs w:val="20"/>
        </w:rPr>
      </w:pPr>
    </w:p>
    <w:p w14:paraId="5633AE79" w14:textId="60E68A44" w:rsidR="00086B6B" w:rsidRPr="00B027B8" w:rsidRDefault="0040429B" w:rsidP="00B027B8">
      <w:pPr>
        <w:widowControl w:val="0"/>
        <w:overflowPunct w:val="0"/>
        <w:autoSpaceDE w:val="0"/>
        <w:autoSpaceDN w:val="0"/>
        <w:adjustRightInd w:val="0"/>
        <w:textAlignment w:val="baseline"/>
        <w:rPr>
          <w:rFonts w:ascii="Verdana" w:hAnsi="Verdana"/>
          <w:color w:val="000000"/>
          <w:sz w:val="20"/>
          <w:szCs w:val="20"/>
        </w:rPr>
      </w:pPr>
      <w:r w:rsidRPr="00B027B8">
        <w:rPr>
          <w:rFonts w:ascii="Verdana" w:hAnsi="Verdana"/>
          <w:b/>
          <w:bCs/>
          <w:color w:val="000000" w:themeColor="text1"/>
          <w:sz w:val="20"/>
          <w:szCs w:val="20"/>
        </w:rPr>
        <w:t>Collaboration &amp; Communications</w:t>
      </w:r>
    </w:p>
    <w:p w14:paraId="439B3B5D" w14:textId="5F4D3B77" w:rsidR="005F0ECA" w:rsidRPr="005F0ECA" w:rsidRDefault="005F0ECA" w:rsidP="005F0ECA">
      <w:pPr>
        <w:pStyle w:val="ListParagraph"/>
        <w:numPr>
          <w:ilvl w:val="0"/>
          <w:numId w:val="26"/>
        </w:numPr>
        <w:rPr>
          <w:rFonts w:ascii="Verdana" w:hAnsi="Verdana"/>
          <w:color w:val="000000" w:themeColor="text1"/>
          <w:sz w:val="20"/>
          <w:szCs w:val="20"/>
        </w:rPr>
      </w:pPr>
      <w:r w:rsidRPr="005F0ECA">
        <w:rPr>
          <w:rFonts w:ascii="Verdana" w:hAnsi="Verdana"/>
          <w:color w:val="000000" w:themeColor="text1"/>
          <w:sz w:val="20"/>
          <w:szCs w:val="20"/>
        </w:rPr>
        <w:t xml:space="preserve">Collaborate with the Community Health Program Lead and Community Health &amp; Nutrition Coordinators to </w:t>
      </w:r>
      <w:r w:rsidR="00F75276">
        <w:rPr>
          <w:rFonts w:ascii="Verdana" w:hAnsi="Verdana"/>
          <w:color w:val="000000" w:themeColor="text1"/>
          <w:sz w:val="20"/>
          <w:szCs w:val="20"/>
        </w:rPr>
        <w:t>align</w:t>
      </w:r>
      <w:r w:rsidRPr="005F0ECA">
        <w:rPr>
          <w:rFonts w:ascii="Verdana" w:hAnsi="Verdana"/>
          <w:color w:val="000000" w:themeColor="text1"/>
          <w:sz w:val="20"/>
          <w:szCs w:val="20"/>
        </w:rPr>
        <w:t xml:space="preserve"> nutrition and community health initiatives</w:t>
      </w:r>
      <w:r w:rsidR="00F75276">
        <w:rPr>
          <w:rFonts w:ascii="Verdana" w:hAnsi="Verdana"/>
          <w:color w:val="000000" w:themeColor="text1"/>
          <w:sz w:val="20"/>
          <w:szCs w:val="20"/>
        </w:rPr>
        <w:t>, including resources</w:t>
      </w:r>
      <w:r w:rsidR="00F66FBB">
        <w:rPr>
          <w:rFonts w:ascii="Verdana" w:hAnsi="Verdana"/>
          <w:color w:val="000000" w:themeColor="text1"/>
          <w:sz w:val="20"/>
          <w:szCs w:val="20"/>
        </w:rPr>
        <w:t xml:space="preserve">, outreach efforts, and community engagement activities. </w:t>
      </w:r>
      <w:r w:rsidRPr="005F0ECA">
        <w:rPr>
          <w:rFonts w:ascii="Verdana" w:hAnsi="Verdana"/>
          <w:color w:val="000000" w:themeColor="text1"/>
          <w:sz w:val="20"/>
          <w:szCs w:val="20"/>
        </w:rPr>
        <w:t xml:space="preserve"> </w:t>
      </w:r>
    </w:p>
    <w:p w14:paraId="35413029" w14:textId="4F1F260A" w:rsidR="005F0ECA" w:rsidRPr="005F0ECA" w:rsidRDefault="005F0ECA" w:rsidP="005F0ECA">
      <w:pPr>
        <w:pStyle w:val="ListParagraph"/>
        <w:numPr>
          <w:ilvl w:val="0"/>
          <w:numId w:val="26"/>
        </w:numPr>
        <w:rPr>
          <w:rFonts w:ascii="Verdana" w:hAnsi="Verdana"/>
          <w:color w:val="000000" w:themeColor="text1"/>
          <w:sz w:val="20"/>
          <w:szCs w:val="20"/>
        </w:rPr>
      </w:pPr>
      <w:r w:rsidRPr="005F0ECA">
        <w:rPr>
          <w:rFonts w:ascii="Verdana" w:hAnsi="Verdana"/>
          <w:color w:val="000000" w:themeColor="text1"/>
          <w:sz w:val="20"/>
          <w:szCs w:val="20"/>
        </w:rPr>
        <w:t xml:space="preserve">Partner with Marketing and Communications to develop nutrition-related content, educational materials, success stories, and outreach resources. </w:t>
      </w:r>
    </w:p>
    <w:p w14:paraId="20E1526A" w14:textId="55FE49E5" w:rsidR="005F0ECA" w:rsidRPr="005F0ECA" w:rsidRDefault="00F66FBB" w:rsidP="005F0ECA">
      <w:pPr>
        <w:pStyle w:val="ListParagraph"/>
        <w:numPr>
          <w:ilvl w:val="0"/>
          <w:numId w:val="26"/>
        </w:numPr>
        <w:rPr>
          <w:rFonts w:ascii="Verdana" w:hAnsi="Verdana"/>
          <w:color w:val="000000" w:themeColor="text1"/>
          <w:sz w:val="20"/>
          <w:szCs w:val="20"/>
        </w:rPr>
      </w:pPr>
      <w:r>
        <w:rPr>
          <w:rFonts w:ascii="Verdana" w:hAnsi="Verdana"/>
          <w:color w:val="000000" w:themeColor="text1"/>
          <w:sz w:val="20"/>
          <w:szCs w:val="20"/>
        </w:rPr>
        <w:t>Support cross-</w:t>
      </w:r>
      <w:r w:rsidR="00752659">
        <w:rPr>
          <w:rFonts w:ascii="Verdana" w:hAnsi="Verdana"/>
          <w:color w:val="000000" w:themeColor="text1"/>
          <w:sz w:val="20"/>
          <w:szCs w:val="20"/>
        </w:rPr>
        <w:t>functional</w:t>
      </w:r>
      <w:r>
        <w:rPr>
          <w:rFonts w:ascii="Verdana" w:hAnsi="Verdana"/>
          <w:color w:val="000000" w:themeColor="text1"/>
          <w:sz w:val="20"/>
          <w:szCs w:val="20"/>
        </w:rPr>
        <w:t xml:space="preserve"> initiatives</w:t>
      </w:r>
      <w:r w:rsidR="00752659">
        <w:rPr>
          <w:rFonts w:ascii="Verdana" w:hAnsi="Verdana"/>
          <w:color w:val="000000" w:themeColor="text1"/>
          <w:sz w:val="20"/>
          <w:szCs w:val="20"/>
        </w:rPr>
        <w:t xml:space="preserve"> with collaborative efforts that advance nutrition, food security, and community health. </w:t>
      </w:r>
      <w:r>
        <w:rPr>
          <w:rFonts w:ascii="Verdana" w:hAnsi="Verdana"/>
          <w:color w:val="000000" w:themeColor="text1"/>
          <w:sz w:val="20"/>
          <w:szCs w:val="20"/>
        </w:rPr>
        <w:t xml:space="preserve"> </w:t>
      </w:r>
    </w:p>
    <w:p w14:paraId="7F2364DA" w14:textId="16F98868" w:rsidR="005F0ECA" w:rsidRPr="005F0ECA" w:rsidRDefault="005F0ECA" w:rsidP="005F0ECA">
      <w:pPr>
        <w:pStyle w:val="ListParagraph"/>
        <w:numPr>
          <w:ilvl w:val="0"/>
          <w:numId w:val="26"/>
        </w:numPr>
        <w:rPr>
          <w:rFonts w:ascii="Verdana" w:hAnsi="Verdana"/>
          <w:color w:val="000000" w:themeColor="text1"/>
          <w:sz w:val="20"/>
          <w:szCs w:val="20"/>
        </w:rPr>
      </w:pPr>
      <w:r w:rsidRPr="005F0ECA">
        <w:rPr>
          <w:rFonts w:ascii="Verdana" w:hAnsi="Verdana"/>
          <w:color w:val="000000" w:themeColor="text1"/>
          <w:sz w:val="20"/>
          <w:szCs w:val="20"/>
        </w:rPr>
        <w:t xml:space="preserve">Communicate program outcomes, trends, and recommendations to internal stakeholders. </w:t>
      </w:r>
    </w:p>
    <w:p w14:paraId="59D84E69" w14:textId="5A1C49DB" w:rsidR="00D12F4D" w:rsidRPr="005F0ECA" w:rsidRDefault="005F0ECA" w:rsidP="005F0ECA">
      <w:pPr>
        <w:pStyle w:val="ListParagraph"/>
        <w:numPr>
          <w:ilvl w:val="0"/>
          <w:numId w:val="26"/>
        </w:numPr>
        <w:rPr>
          <w:rFonts w:ascii="Verdana" w:hAnsi="Verdana"/>
          <w:sz w:val="20"/>
          <w:szCs w:val="20"/>
        </w:rPr>
      </w:pPr>
      <w:r w:rsidRPr="005F0ECA">
        <w:rPr>
          <w:rFonts w:ascii="Verdana" w:hAnsi="Verdana"/>
          <w:color w:val="000000" w:themeColor="text1"/>
          <w:sz w:val="20"/>
          <w:szCs w:val="20"/>
        </w:rPr>
        <w:t>Represent The Idaho Foodbank at trainings, conferences, community meetings, and partner events as needed.</w:t>
      </w:r>
    </w:p>
    <w:p w14:paraId="75E9C70F" w14:textId="77777777" w:rsidR="0055407D" w:rsidRPr="000875C8" w:rsidRDefault="0055407D" w:rsidP="004A3302">
      <w:pPr>
        <w:rPr>
          <w:rFonts w:ascii="Verdana" w:hAnsi="Verdana"/>
          <w:b/>
          <w:sz w:val="20"/>
          <w:szCs w:val="20"/>
        </w:rPr>
      </w:pPr>
    </w:p>
    <w:p w14:paraId="59D84E6A" w14:textId="09DAB02F" w:rsidR="004A3302" w:rsidRPr="000875C8" w:rsidRDefault="004A3302" w:rsidP="004A3302">
      <w:pPr>
        <w:rPr>
          <w:rFonts w:ascii="Verdana" w:hAnsi="Verdana"/>
          <w:b/>
          <w:sz w:val="20"/>
          <w:szCs w:val="20"/>
        </w:rPr>
      </w:pPr>
      <w:r w:rsidRPr="000875C8">
        <w:rPr>
          <w:rFonts w:ascii="Verdana" w:hAnsi="Verdana"/>
          <w:b/>
          <w:sz w:val="20"/>
          <w:szCs w:val="20"/>
        </w:rPr>
        <w:t>Knowledge, Skills</w:t>
      </w:r>
      <w:r w:rsidR="00CE1AA3">
        <w:rPr>
          <w:rFonts w:ascii="Verdana" w:hAnsi="Verdana"/>
          <w:b/>
          <w:sz w:val="20"/>
          <w:szCs w:val="20"/>
        </w:rPr>
        <w:t>,</w:t>
      </w:r>
      <w:r w:rsidRPr="000875C8">
        <w:rPr>
          <w:rFonts w:ascii="Verdana" w:hAnsi="Verdana"/>
          <w:b/>
          <w:sz w:val="20"/>
          <w:szCs w:val="20"/>
        </w:rPr>
        <w:t xml:space="preserve"> and Abilities Required</w:t>
      </w:r>
    </w:p>
    <w:p w14:paraId="66F68A73" w14:textId="2891D659" w:rsidR="009224F1" w:rsidRPr="009224F1" w:rsidRDefault="009224F1" w:rsidP="009224F1">
      <w:pPr>
        <w:pStyle w:val="ListParagraph"/>
        <w:numPr>
          <w:ilvl w:val="0"/>
          <w:numId w:val="27"/>
        </w:numPr>
        <w:rPr>
          <w:rFonts w:ascii="Verdana" w:hAnsi="Verdana" w:cs="Arial"/>
          <w:color w:val="000000"/>
          <w:sz w:val="20"/>
          <w:szCs w:val="20"/>
        </w:rPr>
      </w:pPr>
      <w:r w:rsidRPr="009224F1">
        <w:rPr>
          <w:rFonts w:ascii="Verdana" w:hAnsi="Verdana" w:cs="Arial"/>
          <w:color w:val="000000"/>
          <w:sz w:val="20"/>
          <w:szCs w:val="20"/>
        </w:rPr>
        <w:t xml:space="preserve">Bachelor's degree or equivalent experience in nutrition, dietetics, nutrition education, public health, or a related field. Registered Dietitian Nutritionist (RDN) and Idaho Licensed Dietitian (LD) preferred. </w:t>
      </w:r>
    </w:p>
    <w:p w14:paraId="1B2A3991" w14:textId="34911513" w:rsidR="009224F1" w:rsidRPr="009224F1" w:rsidRDefault="009224F1" w:rsidP="009224F1">
      <w:pPr>
        <w:pStyle w:val="ListParagraph"/>
        <w:numPr>
          <w:ilvl w:val="0"/>
          <w:numId w:val="27"/>
        </w:numPr>
        <w:rPr>
          <w:rFonts w:ascii="Verdana" w:hAnsi="Verdana" w:cs="Arial"/>
          <w:color w:val="000000"/>
          <w:sz w:val="20"/>
          <w:szCs w:val="20"/>
        </w:rPr>
      </w:pPr>
      <w:r w:rsidRPr="009224F1">
        <w:rPr>
          <w:rFonts w:ascii="Verdana" w:hAnsi="Verdana" w:cs="Arial"/>
          <w:color w:val="000000"/>
          <w:sz w:val="20"/>
          <w:szCs w:val="20"/>
        </w:rPr>
        <w:t xml:space="preserve">Minimum of three years of experience in nutrition education, nutrition programming, community nutrition, public health, or a related field. </w:t>
      </w:r>
    </w:p>
    <w:p w14:paraId="3DEF36B5" w14:textId="700A7849" w:rsidR="009224F1" w:rsidRPr="009224F1" w:rsidRDefault="009224F1" w:rsidP="009224F1">
      <w:pPr>
        <w:pStyle w:val="ListParagraph"/>
        <w:numPr>
          <w:ilvl w:val="0"/>
          <w:numId w:val="27"/>
        </w:numPr>
        <w:rPr>
          <w:rFonts w:ascii="Verdana" w:hAnsi="Verdana" w:cs="Arial"/>
          <w:color w:val="000000"/>
          <w:sz w:val="20"/>
          <w:szCs w:val="20"/>
        </w:rPr>
      </w:pPr>
      <w:r w:rsidRPr="009224F1">
        <w:rPr>
          <w:rFonts w:ascii="Verdana" w:hAnsi="Verdana" w:cs="Arial"/>
          <w:color w:val="000000"/>
          <w:sz w:val="20"/>
          <w:szCs w:val="20"/>
        </w:rPr>
        <w:t xml:space="preserve">Strong knowledge of nutrition education, food systems, food assistance programs, and community-based nutrition initiatives. </w:t>
      </w:r>
    </w:p>
    <w:p w14:paraId="1D129F17" w14:textId="1455B81F" w:rsidR="009224F1" w:rsidRPr="009224F1" w:rsidRDefault="009224F1" w:rsidP="009224F1">
      <w:pPr>
        <w:pStyle w:val="ListParagraph"/>
        <w:numPr>
          <w:ilvl w:val="0"/>
          <w:numId w:val="27"/>
        </w:numPr>
        <w:rPr>
          <w:rFonts w:ascii="Verdana" w:hAnsi="Verdana" w:cs="Arial"/>
          <w:color w:val="000000"/>
          <w:sz w:val="20"/>
          <w:szCs w:val="20"/>
        </w:rPr>
      </w:pPr>
      <w:r w:rsidRPr="009224F1">
        <w:rPr>
          <w:rFonts w:ascii="Verdana" w:hAnsi="Verdana" w:cs="Arial"/>
          <w:color w:val="000000"/>
          <w:sz w:val="20"/>
          <w:szCs w:val="20"/>
        </w:rPr>
        <w:t xml:space="preserve">Experience developing curricula, educational materials, training resources, or program tools. </w:t>
      </w:r>
    </w:p>
    <w:p w14:paraId="6E6DE6F5" w14:textId="7F42DEDE" w:rsidR="009224F1" w:rsidRPr="009224F1" w:rsidRDefault="009224F1" w:rsidP="009224F1">
      <w:pPr>
        <w:pStyle w:val="ListParagraph"/>
        <w:numPr>
          <w:ilvl w:val="0"/>
          <w:numId w:val="27"/>
        </w:numPr>
        <w:rPr>
          <w:rFonts w:ascii="Verdana" w:hAnsi="Verdana" w:cs="Arial"/>
          <w:color w:val="000000"/>
          <w:sz w:val="20"/>
          <w:szCs w:val="20"/>
        </w:rPr>
      </w:pPr>
      <w:r w:rsidRPr="009224F1">
        <w:rPr>
          <w:rFonts w:ascii="Verdana" w:hAnsi="Verdana" w:cs="Arial"/>
          <w:color w:val="000000"/>
          <w:sz w:val="20"/>
          <w:szCs w:val="20"/>
        </w:rPr>
        <w:t xml:space="preserve">Ability to train, coach, and support staff, volunteers, and community partners without direct supervisory authority. </w:t>
      </w:r>
    </w:p>
    <w:p w14:paraId="0942284A" w14:textId="3523E963" w:rsidR="009224F1" w:rsidRPr="009224F1" w:rsidRDefault="009224F1" w:rsidP="009224F1">
      <w:pPr>
        <w:pStyle w:val="ListParagraph"/>
        <w:numPr>
          <w:ilvl w:val="0"/>
          <w:numId w:val="27"/>
        </w:numPr>
        <w:rPr>
          <w:rFonts w:ascii="Verdana" w:hAnsi="Verdana" w:cs="Arial"/>
          <w:color w:val="000000"/>
          <w:sz w:val="20"/>
          <w:szCs w:val="20"/>
        </w:rPr>
      </w:pPr>
      <w:r w:rsidRPr="009224F1">
        <w:rPr>
          <w:rFonts w:ascii="Verdana" w:hAnsi="Verdana" w:cs="Arial"/>
          <w:color w:val="000000"/>
          <w:sz w:val="20"/>
          <w:szCs w:val="20"/>
        </w:rPr>
        <w:t>Strong organizational</w:t>
      </w:r>
      <w:r w:rsidR="00752659">
        <w:rPr>
          <w:rFonts w:ascii="Verdana" w:hAnsi="Verdana" w:cs="Arial"/>
          <w:color w:val="000000"/>
          <w:sz w:val="20"/>
          <w:szCs w:val="20"/>
        </w:rPr>
        <w:t xml:space="preserve">, </w:t>
      </w:r>
      <w:r w:rsidRPr="009224F1">
        <w:rPr>
          <w:rFonts w:ascii="Verdana" w:hAnsi="Verdana" w:cs="Arial"/>
          <w:color w:val="000000"/>
          <w:sz w:val="20"/>
          <w:szCs w:val="20"/>
        </w:rPr>
        <w:t>project coordination</w:t>
      </w:r>
      <w:r w:rsidR="00752659">
        <w:rPr>
          <w:rFonts w:ascii="Verdana" w:hAnsi="Verdana" w:cs="Arial"/>
          <w:color w:val="000000"/>
          <w:sz w:val="20"/>
          <w:szCs w:val="20"/>
        </w:rPr>
        <w:t>, and planning</w:t>
      </w:r>
      <w:r w:rsidRPr="009224F1">
        <w:rPr>
          <w:rFonts w:ascii="Verdana" w:hAnsi="Verdana" w:cs="Arial"/>
          <w:color w:val="000000"/>
          <w:sz w:val="20"/>
          <w:szCs w:val="20"/>
        </w:rPr>
        <w:t xml:space="preserve"> skills with </w:t>
      </w:r>
      <w:r w:rsidR="00752659">
        <w:rPr>
          <w:rFonts w:ascii="Verdana" w:hAnsi="Verdana" w:cs="Arial"/>
          <w:color w:val="000000"/>
          <w:sz w:val="20"/>
          <w:szCs w:val="20"/>
        </w:rPr>
        <w:t xml:space="preserve">exceptional attention to detail and </w:t>
      </w:r>
      <w:r w:rsidRPr="009224F1">
        <w:rPr>
          <w:rFonts w:ascii="Verdana" w:hAnsi="Verdana" w:cs="Arial"/>
          <w:color w:val="000000"/>
          <w:sz w:val="20"/>
          <w:szCs w:val="20"/>
        </w:rPr>
        <w:t xml:space="preserve">the ability to manage multiple priorities and statewide initiatives. </w:t>
      </w:r>
    </w:p>
    <w:p w14:paraId="4A1045EC" w14:textId="798CAAC2" w:rsidR="009224F1" w:rsidRPr="009224F1" w:rsidRDefault="009224F1" w:rsidP="009224F1">
      <w:pPr>
        <w:pStyle w:val="ListParagraph"/>
        <w:numPr>
          <w:ilvl w:val="0"/>
          <w:numId w:val="27"/>
        </w:numPr>
        <w:rPr>
          <w:rFonts w:ascii="Verdana" w:hAnsi="Verdana" w:cs="Arial"/>
          <w:color w:val="000000"/>
          <w:sz w:val="20"/>
          <w:szCs w:val="20"/>
        </w:rPr>
      </w:pPr>
      <w:r w:rsidRPr="009224F1">
        <w:rPr>
          <w:rFonts w:ascii="Verdana" w:hAnsi="Verdana" w:cs="Arial"/>
          <w:color w:val="000000"/>
          <w:sz w:val="20"/>
          <w:szCs w:val="20"/>
        </w:rPr>
        <w:t xml:space="preserve">Experience with data collection, reporting, program evaluation, and quality improvement processes. </w:t>
      </w:r>
    </w:p>
    <w:p w14:paraId="6D573A8F" w14:textId="6C57332B" w:rsidR="009224F1" w:rsidRPr="009224F1" w:rsidRDefault="009224F1" w:rsidP="009224F1">
      <w:pPr>
        <w:pStyle w:val="ListParagraph"/>
        <w:numPr>
          <w:ilvl w:val="0"/>
          <w:numId w:val="27"/>
        </w:numPr>
        <w:rPr>
          <w:rFonts w:ascii="Verdana" w:hAnsi="Verdana" w:cs="Arial"/>
          <w:color w:val="000000"/>
          <w:sz w:val="20"/>
          <w:szCs w:val="20"/>
        </w:rPr>
      </w:pPr>
      <w:r w:rsidRPr="009224F1">
        <w:rPr>
          <w:rFonts w:ascii="Verdana" w:hAnsi="Verdana" w:cs="Arial"/>
          <w:color w:val="000000"/>
          <w:sz w:val="20"/>
          <w:szCs w:val="20"/>
        </w:rPr>
        <w:t xml:space="preserve">Excellent written, verbal, and presentation skills with diverse audiences. </w:t>
      </w:r>
    </w:p>
    <w:p w14:paraId="466E7942" w14:textId="53D26E57" w:rsidR="009224F1" w:rsidRPr="009224F1" w:rsidRDefault="009224F1" w:rsidP="009224F1">
      <w:pPr>
        <w:pStyle w:val="ListParagraph"/>
        <w:numPr>
          <w:ilvl w:val="0"/>
          <w:numId w:val="27"/>
        </w:numPr>
        <w:rPr>
          <w:rFonts w:ascii="Verdana" w:hAnsi="Verdana" w:cs="Arial"/>
          <w:color w:val="000000"/>
          <w:sz w:val="20"/>
          <w:szCs w:val="20"/>
        </w:rPr>
      </w:pPr>
      <w:r w:rsidRPr="009224F1">
        <w:rPr>
          <w:rFonts w:ascii="Verdana" w:hAnsi="Verdana" w:cs="Arial"/>
          <w:color w:val="000000"/>
          <w:sz w:val="20"/>
          <w:szCs w:val="20"/>
        </w:rPr>
        <w:t xml:space="preserve">Strong problem-solving skills and ability to work collaboratively across departments and regions. </w:t>
      </w:r>
    </w:p>
    <w:p w14:paraId="172EB5D1" w14:textId="6A89B02B" w:rsidR="009224F1" w:rsidRPr="009224F1" w:rsidRDefault="009224F1" w:rsidP="009224F1">
      <w:pPr>
        <w:pStyle w:val="ListParagraph"/>
        <w:numPr>
          <w:ilvl w:val="0"/>
          <w:numId w:val="27"/>
        </w:numPr>
        <w:rPr>
          <w:rFonts w:ascii="Verdana" w:hAnsi="Verdana" w:cs="Arial"/>
          <w:color w:val="000000"/>
          <w:sz w:val="20"/>
          <w:szCs w:val="20"/>
        </w:rPr>
      </w:pPr>
      <w:r w:rsidRPr="009224F1">
        <w:rPr>
          <w:rFonts w:ascii="Verdana" w:hAnsi="Verdana" w:cs="Arial"/>
          <w:color w:val="000000"/>
          <w:sz w:val="20"/>
          <w:szCs w:val="20"/>
        </w:rPr>
        <w:t xml:space="preserve">Must obtain Manager's-Level </w:t>
      </w:r>
      <w:proofErr w:type="spellStart"/>
      <w:r w:rsidRPr="009224F1">
        <w:rPr>
          <w:rFonts w:ascii="Verdana" w:hAnsi="Verdana" w:cs="Arial"/>
          <w:color w:val="000000"/>
          <w:sz w:val="20"/>
          <w:szCs w:val="20"/>
        </w:rPr>
        <w:t>ServSafe</w:t>
      </w:r>
      <w:proofErr w:type="spellEnd"/>
      <w:r w:rsidRPr="009224F1">
        <w:rPr>
          <w:rFonts w:ascii="Verdana" w:hAnsi="Verdana" w:cs="Arial"/>
          <w:color w:val="000000"/>
          <w:sz w:val="20"/>
          <w:szCs w:val="20"/>
        </w:rPr>
        <w:t xml:space="preserve"> Certification and maintain adherence to food safety standards. </w:t>
      </w:r>
    </w:p>
    <w:p w14:paraId="7601C86C" w14:textId="2D42AF65" w:rsidR="009224F1" w:rsidRPr="009224F1" w:rsidRDefault="009224F1" w:rsidP="009224F1">
      <w:pPr>
        <w:pStyle w:val="ListParagraph"/>
        <w:numPr>
          <w:ilvl w:val="0"/>
          <w:numId w:val="27"/>
        </w:numPr>
        <w:rPr>
          <w:rFonts w:ascii="Verdana" w:hAnsi="Verdana" w:cs="Arial"/>
          <w:color w:val="000000"/>
          <w:sz w:val="20"/>
          <w:szCs w:val="20"/>
        </w:rPr>
      </w:pPr>
      <w:r w:rsidRPr="009224F1">
        <w:rPr>
          <w:rFonts w:ascii="Verdana" w:hAnsi="Verdana" w:cs="Arial"/>
          <w:color w:val="000000"/>
          <w:sz w:val="20"/>
          <w:szCs w:val="20"/>
        </w:rPr>
        <w:t xml:space="preserve">Ability to travel statewide; valid driver's license, reliable transportation, and current auto insurance required. </w:t>
      </w:r>
    </w:p>
    <w:p w14:paraId="59D84E76" w14:textId="4152DA0C" w:rsidR="004C08C6" w:rsidRPr="009224F1" w:rsidRDefault="009224F1" w:rsidP="009224F1">
      <w:pPr>
        <w:pStyle w:val="ListParagraph"/>
        <w:numPr>
          <w:ilvl w:val="0"/>
          <w:numId w:val="27"/>
        </w:numPr>
        <w:rPr>
          <w:rFonts w:ascii="Verdana" w:hAnsi="Verdana"/>
          <w:b/>
          <w:color w:val="000000"/>
          <w:sz w:val="20"/>
          <w:szCs w:val="20"/>
        </w:rPr>
      </w:pPr>
      <w:r w:rsidRPr="009224F1">
        <w:rPr>
          <w:rFonts w:ascii="Verdana" w:hAnsi="Verdana" w:cs="Arial"/>
          <w:color w:val="000000"/>
          <w:sz w:val="20"/>
          <w:szCs w:val="20"/>
        </w:rPr>
        <w:t>Spanish language skills (verbal and written) preferred.</w:t>
      </w:r>
    </w:p>
    <w:p w14:paraId="59D84E7A" w14:textId="77777777" w:rsidR="00126822" w:rsidRPr="000875C8" w:rsidRDefault="00126822" w:rsidP="003D5B2D">
      <w:pPr>
        <w:autoSpaceDE w:val="0"/>
        <w:autoSpaceDN w:val="0"/>
        <w:adjustRightInd w:val="0"/>
        <w:rPr>
          <w:rFonts w:ascii="Verdana" w:hAnsi="Verdana"/>
          <w:b/>
          <w:bCs/>
          <w:color w:val="000000"/>
          <w:sz w:val="20"/>
          <w:szCs w:val="20"/>
        </w:rPr>
      </w:pPr>
    </w:p>
    <w:p w14:paraId="69D8BFEF" w14:textId="77777777" w:rsidR="00DF46B7" w:rsidRPr="00E83749" w:rsidRDefault="00DF46B7" w:rsidP="00DF46B7">
      <w:pPr>
        <w:pStyle w:val="Default"/>
        <w:rPr>
          <w:rFonts w:ascii="Verdana" w:hAnsi="Verdana" w:cstheme="minorHAnsi"/>
          <w:b/>
          <w:bCs/>
          <w:color w:val="auto"/>
          <w:sz w:val="20"/>
          <w:szCs w:val="20"/>
        </w:rPr>
      </w:pPr>
      <w:r w:rsidRPr="00E83749">
        <w:rPr>
          <w:rFonts w:ascii="Verdana" w:hAnsi="Verdana" w:cstheme="minorHAnsi"/>
          <w:b/>
          <w:bCs/>
          <w:color w:val="auto"/>
          <w:sz w:val="20"/>
          <w:szCs w:val="20"/>
        </w:rPr>
        <w:t xml:space="preserve">Working Conditions </w:t>
      </w:r>
    </w:p>
    <w:p w14:paraId="3B483198" w14:textId="008D7CB9" w:rsidR="00DF46B7" w:rsidRPr="00E83749" w:rsidRDefault="00DF46B7" w:rsidP="00DF46B7">
      <w:pPr>
        <w:pStyle w:val="Default"/>
        <w:rPr>
          <w:rFonts w:ascii="Verdana" w:hAnsi="Verdana" w:cstheme="minorHAnsi"/>
          <w:color w:val="auto"/>
          <w:sz w:val="20"/>
          <w:szCs w:val="20"/>
        </w:rPr>
      </w:pPr>
      <w:r w:rsidRPr="00E83749">
        <w:rPr>
          <w:rFonts w:ascii="Verdana" w:hAnsi="Verdana" w:cstheme="minorHAnsi"/>
          <w:color w:val="auto"/>
          <w:sz w:val="20"/>
          <w:szCs w:val="20"/>
        </w:rPr>
        <w:t>Work takes place in various office</w:t>
      </w:r>
      <w:r w:rsidR="00E857C6">
        <w:rPr>
          <w:rFonts w:ascii="Verdana" w:hAnsi="Verdana" w:cstheme="minorHAnsi"/>
          <w:color w:val="auto"/>
          <w:sz w:val="20"/>
          <w:szCs w:val="20"/>
        </w:rPr>
        <w:t xml:space="preserve">, kitchen, and community-based settings both </w:t>
      </w:r>
      <w:r w:rsidRPr="00E83749">
        <w:rPr>
          <w:rFonts w:ascii="Verdana" w:hAnsi="Verdana" w:cstheme="minorHAnsi"/>
          <w:color w:val="auto"/>
          <w:sz w:val="20"/>
          <w:szCs w:val="20"/>
        </w:rPr>
        <w:t xml:space="preserve">within and outside </w:t>
      </w:r>
      <w:r w:rsidR="00224A9D">
        <w:rPr>
          <w:rFonts w:ascii="Verdana" w:hAnsi="Verdana" w:cstheme="minorHAnsi"/>
          <w:color w:val="auto"/>
          <w:sz w:val="20"/>
          <w:szCs w:val="20"/>
        </w:rPr>
        <w:t xml:space="preserve">of </w:t>
      </w:r>
      <w:r w:rsidRPr="00E83749">
        <w:rPr>
          <w:rFonts w:ascii="Verdana" w:hAnsi="Verdana" w:cstheme="minorHAnsi"/>
          <w:color w:val="auto"/>
          <w:sz w:val="20"/>
          <w:szCs w:val="20"/>
        </w:rPr>
        <w:t xml:space="preserve">The Idaho Foodbank. The role </w:t>
      </w:r>
      <w:r w:rsidR="00224A9D">
        <w:rPr>
          <w:rFonts w:ascii="Verdana" w:hAnsi="Verdana" w:cstheme="minorHAnsi"/>
          <w:color w:val="auto"/>
          <w:sz w:val="20"/>
          <w:szCs w:val="20"/>
        </w:rPr>
        <w:t>requires</w:t>
      </w:r>
      <w:r w:rsidRPr="00E83749">
        <w:rPr>
          <w:rFonts w:ascii="Verdana" w:hAnsi="Verdana" w:cstheme="minorHAnsi"/>
          <w:color w:val="auto"/>
          <w:sz w:val="20"/>
          <w:szCs w:val="20"/>
        </w:rPr>
        <w:t xml:space="preserve"> extensive computer and smartphone</w:t>
      </w:r>
      <w:r w:rsidR="00072B42">
        <w:rPr>
          <w:rFonts w:ascii="Verdana" w:hAnsi="Verdana" w:cstheme="minorHAnsi"/>
          <w:color w:val="auto"/>
          <w:sz w:val="20"/>
          <w:szCs w:val="20"/>
        </w:rPr>
        <w:t xml:space="preserve"> use</w:t>
      </w:r>
      <w:r w:rsidRPr="00E83749">
        <w:rPr>
          <w:rFonts w:ascii="Verdana" w:hAnsi="Verdana" w:cstheme="minorHAnsi"/>
          <w:color w:val="auto"/>
          <w:sz w:val="20"/>
          <w:szCs w:val="20"/>
        </w:rPr>
        <w:t xml:space="preserve">. The employee will regularly lift and carry objects weighing up to 30 pounds, </w:t>
      </w:r>
      <w:r w:rsidR="00072B42">
        <w:rPr>
          <w:rFonts w:ascii="Verdana" w:hAnsi="Verdana" w:cstheme="minorHAnsi"/>
          <w:color w:val="auto"/>
          <w:sz w:val="20"/>
          <w:szCs w:val="20"/>
        </w:rPr>
        <w:t>such as</w:t>
      </w:r>
      <w:r w:rsidRPr="00E83749">
        <w:rPr>
          <w:rFonts w:ascii="Verdana" w:hAnsi="Verdana" w:cstheme="minorHAnsi"/>
          <w:color w:val="auto"/>
          <w:sz w:val="20"/>
          <w:szCs w:val="20"/>
        </w:rPr>
        <w:t xml:space="preserve"> food and classroom supplies. In </w:t>
      </w:r>
      <w:r w:rsidR="00074847">
        <w:rPr>
          <w:rFonts w:ascii="Verdana" w:hAnsi="Verdana" w:cstheme="minorHAnsi"/>
          <w:color w:val="auto"/>
          <w:sz w:val="20"/>
          <w:szCs w:val="20"/>
        </w:rPr>
        <w:t>class</w:t>
      </w:r>
      <w:r w:rsidRPr="00E83749">
        <w:rPr>
          <w:rFonts w:ascii="Verdana" w:hAnsi="Verdana" w:cstheme="minorHAnsi"/>
          <w:color w:val="auto"/>
          <w:sz w:val="20"/>
          <w:szCs w:val="20"/>
        </w:rPr>
        <w:t xml:space="preserve"> settings, standing and working at counters or stoves for extended periods may be required. Work </w:t>
      </w:r>
      <w:r w:rsidR="0087582A">
        <w:rPr>
          <w:rFonts w:ascii="Verdana" w:hAnsi="Verdana" w:cstheme="minorHAnsi"/>
          <w:color w:val="auto"/>
          <w:sz w:val="20"/>
          <w:szCs w:val="20"/>
        </w:rPr>
        <w:t xml:space="preserve">may </w:t>
      </w:r>
      <w:r w:rsidRPr="00E83749">
        <w:rPr>
          <w:rFonts w:ascii="Verdana" w:hAnsi="Verdana" w:cstheme="minorHAnsi"/>
          <w:color w:val="auto"/>
          <w:sz w:val="20"/>
          <w:szCs w:val="20"/>
        </w:rPr>
        <w:t>occasionally occur</w:t>
      </w:r>
      <w:r w:rsidR="0087582A">
        <w:rPr>
          <w:rFonts w:ascii="Verdana" w:hAnsi="Verdana" w:cstheme="minorHAnsi"/>
          <w:color w:val="auto"/>
          <w:sz w:val="20"/>
          <w:szCs w:val="20"/>
        </w:rPr>
        <w:t xml:space="preserve"> </w:t>
      </w:r>
      <w:r w:rsidRPr="00E83749">
        <w:rPr>
          <w:rFonts w:ascii="Verdana" w:hAnsi="Verdana" w:cstheme="minorHAnsi"/>
          <w:color w:val="auto"/>
          <w:sz w:val="20"/>
          <w:szCs w:val="20"/>
        </w:rPr>
        <w:t>outside</w:t>
      </w:r>
      <w:r w:rsidR="0087582A">
        <w:rPr>
          <w:rFonts w:ascii="Verdana" w:hAnsi="Verdana" w:cstheme="minorHAnsi"/>
          <w:color w:val="auto"/>
          <w:sz w:val="20"/>
          <w:szCs w:val="20"/>
        </w:rPr>
        <w:t xml:space="preserve"> of</w:t>
      </w:r>
      <w:r w:rsidRPr="00E83749">
        <w:rPr>
          <w:rFonts w:ascii="Verdana" w:hAnsi="Verdana" w:cstheme="minorHAnsi"/>
          <w:color w:val="auto"/>
          <w:sz w:val="20"/>
          <w:szCs w:val="20"/>
        </w:rPr>
        <w:t xml:space="preserve"> normal </w:t>
      </w:r>
      <w:r w:rsidR="0087582A">
        <w:rPr>
          <w:rFonts w:ascii="Verdana" w:hAnsi="Verdana" w:cstheme="minorHAnsi"/>
          <w:color w:val="auto"/>
          <w:sz w:val="20"/>
          <w:szCs w:val="20"/>
        </w:rPr>
        <w:t>business</w:t>
      </w:r>
      <w:r w:rsidRPr="00E83749">
        <w:rPr>
          <w:rFonts w:ascii="Verdana" w:hAnsi="Verdana" w:cstheme="minorHAnsi"/>
          <w:color w:val="auto"/>
          <w:sz w:val="20"/>
          <w:szCs w:val="20"/>
        </w:rPr>
        <w:t xml:space="preserve"> hours, including evenings and weekends</w:t>
      </w:r>
      <w:r w:rsidR="001B581D">
        <w:rPr>
          <w:rFonts w:ascii="Verdana" w:hAnsi="Verdana" w:cstheme="minorHAnsi"/>
          <w:color w:val="auto"/>
          <w:sz w:val="20"/>
          <w:szCs w:val="20"/>
        </w:rPr>
        <w:t>,</w:t>
      </w:r>
      <w:r w:rsidR="005C604A">
        <w:rPr>
          <w:rFonts w:ascii="Verdana" w:hAnsi="Verdana" w:cstheme="minorHAnsi"/>
          <w:color w:val="auto"/>
          <w:sz w:val="20"/>
          <w:szCs w:val="20"/>
        </w:rPr>
        <w:t xml:space="preserve"> to support program delivery and partner engagement</w:t>
      </w:r>
      <w:r w:rsidRPr="00E83749">
        <w:rPr>
          <w:rFonts w:ascii="Verdana" w:hAnsi="Verdana" w:cstheme="minorHAnsi"/>
          <w:color w:val="auto"/>
          <w:sz w:val="20"/>
          <w:szCs w:val="20"/>
        </w:rPr>
        <w:t xml:space="preserve">. Regular travel within the community </w:t>
      </w:r>
      <w:r w:rsidR="005C604A">
        <w:rPr>
          <w:rFonts w:ascii="Verdana" w:hAnsi="Verdana" w:cstheme="minorHAnsi"/>
          <w:color w:val="auto"/>
          <w:sz w:val="20"/>
          <w:szCs w:val="20"/>
        </w:rPr>
        <w:t xml:space="preserve">and </w:t>
      </w:r>
      <w:r w:rsidR="008C2D01">
        <w:rPr>
          <w:rFonts w:ascii="Verdana" w:hAnsi="Verdana" w:cstheme="minorHAnsi"/>
          <w:color w:val="auto"/>
          <w:sz w:val="20"/>
          <w:szCs w:val="20"/>
        </w:rPr>
        <w:t xml:space="preserve">across the state </w:t>
      </w:r>
      <w:r w:rsidR="001B581D">
        <w:rPr>
          <w:rFonts w:ascii="Verdana" w:hAnsi="Verdana" w:cstheme="minorHAnsi"/>
          <w:color w:val="auto"/>
          <w:sz w:val="20"/>
          <w:szCs w:val="20"/>
        </w:rPr>
        <w:t>may be required</w:t>
      </w:r>
      <w:r w:rsidR="005F1D03">
        <w:rPr>
          <w:rFonts w:ascii="Verdana" w:hAnsi="Verdana" w:cstheme="minorHAnsi"/>
          <w:color w:val="auto"/>
          <w:sz w:val="20"/>
          <w:szCs w:val="20"/>
        </w:rPr>
        <w:t xml:space="preserve">, with </w:t>
      </w:r>
      <w:r w:rsidRPr="00E83749">
        <w:rPr>
          <w:rFonts w:ascii="Verdana" w:hAnsi="Verdana" w:cstheme="minorHAnsi"/>
          <w:color w:val="auto"/>
          <w:sz w:val="20"/>
          <w:szCs w:val="20"/>
        </w:rPr>
        <w:t>mileage reimbursement provided.</w:t>
      </w:r>
    </w:p>
    <w:p w14:paraId="5BA35674" w14:textId="77777777" w:rsidR="00DF46B7" w:rsidRPr="00E83749" w:rsidRDefault="00DF46B7" w:rsidP="00DF46B7">
      <w:pPr>
        <w:rPr>
          <w:rFonts w:ascii="Verdana" w:hAnsi="Verdana" w:cstheme="minorHAnsi"/>
          <w:sz w:val="20"/>
          <w:szCs w:val="20"/>
        </w:rPr>
      </w:pPr>
    </w:p>
    <w:p w14:paraId="797FE010" w14:textId="77777777" w:rsidR="00F069F3" w:rsidRDefault="00F069F3" w:rsidP="00DF46B7">
      <w:pPr>
        <w:pStyle w:val="paragraph"/>
        <w:spacing w:before="0" w:beforeAutospacing="0" w:after="0" w:afterAutospacing="0"/>
        <w:textAlignment w:val="baseline"/>
        <w:rPr>
          <w:rStyle w:val="normaltextrun"/>
          <w:rFonts w:ascii="Verdana" w:hAnsi="Verdana" w:cs="Segoe UI"/>
          <w:b/>
          <w:bCs/>
          <w:color w:val="000000"/>
          <w:sz w:val="20"/>
          <w:szCs w:val="20"/>
        </w:rPr>
      </w:pPr>
    </w:p>
    <w:p w14:paraId="24388FDC" w14:textId="02A47096" w:rsidR="00DF46B7" w:rsidRPr="00E83749" w:rsidRDefault="00DF46B7" w:rsidP="00DF46B7">
      <w:pPr>
        <w:pStyle w:val="paragraph"/>
        <w:spacing w:before="0" w:beforeAutospacing="0" w:after="0" w:afterAutospacing="0"/>
        <w:textAlignment w:val="baseline"/>
        <w:rPr>
          <w:rFonts w:ascii="Verdana" w:hAnsi="Verdana" w:cs="Segoe UI"/>
          <w:sz w:val="20"/>
          <w:szCs w:val="20"/>
        </w:rPr>
      </w:pPr>
      <w:r w:rsidRPr="00E83749">
        <w:rPr>
          <w:rStyle w:val="normaltextrun"/>
          <w:rFonts w:ascii="Verdana" w:hAnsi="Verdana" w:cs="Segoe UI"/>
          <w:b/>
          <w:bCs/>
          <w:color w:val="000000"/>
          <w:sz w:val="20"/>
          <w:szCs w:val="20"/>
        </w:rPr>
        <w:lastRenderedPageBreak/>
        <w:t>Employment Requirement</w:t>
      </w:r>
      <w:r w:rsidRPr="00E83749">
        <w:rPr>
          <w:rStyle w:val="eop"/>
          <w:rFonts w:ascii="Verdana" w:hAnsi="Verdana" w:cs="Segoe UI"/>
          <w:color w:val="000000"/>
          <w:sz w:val="20"/>
          <w:szCs w:val="20"/>
        </w:rPr>
        <w:t> </w:t>
      </w:r>
    </w:p>
    <w:p w14:paraId="28F3BE18" w14:textId="77777777" w:rsidR="00DF46B7" w:rsidRPr="00E83749" w:rsidRDefault="00DF46B7" w:rsidP="00916A91">
      <w:pPr>
        <w:pStyle w:val="paragraph"/>
        <w:numPr>
          <w:ilvl w:val="0"/>
          <w:numId w:val="19"/>
        </w:numPr>
        <w:spacing w:before="0" w:beforeAutospacing="0" w:after="0" w:afterAutospacing="0"/>
        <w:textAlignment w:val="baseline"/>
        <w:rPr>
          <w:rFonts w:ascii="Verdana" w:hAnsi="Verdana" w:cs="Segoe UI"/>
          <w:sz w:val="20"/>
          <w:szCs w:val="20"/>
        </w:rPr>
      </w:pPr>
      <w:r w:rsidRPr="00E83749">
        <w:rPr>
          <w:rStyle w:val="normaltextrun"/>
          <w:rFonts w:ascii="Verdana" w:hAnsi="Verdana" w:cs="Segoe UI"/>
          <w:color w:val="000000"/>
          <w:sz w:val="20"/>
          <w:szCs w:val="20"/>
        </w:rPr>
        <w:t>Negative Drug Screen</w:t>
      </w:r>
      <w:r w:rsidRPr="00E83749">
        <w:rPr>
          <w:rStyle w:val="eop"/>
          <w:rFonts w:ascii="Verdana" w:hAnsi="Verdana" w:cs="Segoe UI"/>
          <w:color w:val="000000"/>
          <w:sz w:val="20"/>
          <w:szCs w:val="20"/>
        </w:rPr>
        <w:t> </w:t>
      </w:r>
    </w:p>
    <w:p w14:paraId="19BF1030" w14:textId="04C471D4" w:rsidR="00E6635A" w:rsidRPr="00D87EB8" w:rsidRDefault="00DF46B7" w:rsidP="00916A91">
      <w:pPr>
        <w:pStyle w:val="paragraph"/>
        <w:numPr>
          <w:ilvl w:val="0"/>
          <w:numId w:val="19"/>
        </w:numPr>
        <w:spacing w:before="0" w:beforeAutospacing="0" w:after="0" w:afterAutospacing="0"/>
        <w:textAlignment w:val="baseline"/>
        <w:rPr>
          <w:rStyle w:val="normaltextrun"/>
          <w:rFonts w:ascii="Verdana" w:hAnsi="Verdana" w:cs="Segoe UI"/>
          <w:sz w:val="20"/>
          <w:szCs w:val="20"/>
        </w:rPr>
      </w:pPr>
      <w:r w:rsidRPr="00E83749">
        <w:rPr>
          <w:rStyle w:val="normaltextrun"/>
          <w:rFonts w:ascii="Verdana" w:hAnsi="Verdana" w:cs="Segoe UI"/>
          <w:color w:val="000000"/>
          <w:sz w:val="20"/>
          <w:szCs w:val="20"/>
        </w:rPr>
        <w:t>Successful Background Clearance</w:t>
      </w:r>
      <w:r w:rsidRPr="00E83749">
        <w:rPr>
          <w:rStyle w:val="normaltextrun"/>
          <w:rFonts w:ascii="Verdana" w:hAnsi="Verdana" w:cs="Segoe UI"/>
          <w:b/>
          <w:bCs/>
          <w:color w:val="000000"/>
          <w:sz w:val="20"/>
          <w:szCs w:val="20"/>
        </w:rPr>
        <w:t> </w:t>
      </w:r>
      <w:r w:rsidRPr="00E83749">
        <w:rPr>
          <w:rStyle w:val="eop"/>
          <w:rFonts w:ascii="Verdana" w:hAnsi="Verdana" w:cs="Segoe UI"/>
          <w:color w:val="000000"/>
          <w:sz w:val="20"/>
          <w:szCs w:val="20"/>
        </w:rPr>
        <w:t> </w:t>
      </w:r>
    </w:p>
    <w:p w14:paraId="21A1CA83" w14:textId="5BCBDF5E" w:rsidR="00673722" w:rsidRDefault="00673722" w:rsidP="00DF46B7">
      <w:pPr>
        <w:autoSpaceDE w:val="0"/>
        <w:autoSpaceDN w:val="0"/>
        <w:adjustRightInd w:val="0"/>
        <w:rPr>
          <w:rFonts w:ascii="Verdana" w:hAnsi="Verdana"/>
          <w:sz w:val="20"/>
          <w:szCs w:val="20"/>
        </w:rPr>
      </w:pPr>
    </w:p>
    <w:p w14:paraId="6497802D" w14:textId="77777777" w:rsidR="00F069F3" w:rsidRPr="00EC3982" w:rsidRDefault="00F069F3" w:rsidP="00F069F3">
      <w:pPr>
        <w:autoSpaceDE w:val="0"/>
        <w:autoSpaceDN w:val="0"/>
        <w:adjustRightInd w:val="0"/>
        <w:rPr>
          <w:rFonts w:ascii="Verdana" w:hAnsi="Verdana"/>
          <w:b/>
          <w:bCs/>
          <w:color w:val="000000"/>
          <w:sz w:val="20"/>
          <w:szCs w:val="20"/>
        </w:rPr>
      </w:pPr>
      <w:r w:rsidRPr="00EC3982">
        <w:rPr>
          <w:rFonts w:ascii="Verdana" w:hAnsi="Verdana"/>
          <w:b/>
          <w:bCs/>
          <w:color w:val="000000"/>
          <w:sz w:val="20"/>
          <w:szCs w:val="20"/>
        </w:rPr>
        <w:t>Food Safety:</w:t>
      </w:r>
    </w:p>
    <w:p w14:paraId="231D2587" w14:textId="77777777" w:rsidR="00F069F3" w:rsidRPr="00EC3982" w:rsidRDefault="00F069F3" w:rsidP="00F069F3">
      <w:pPr>
        <w:numPr>
          <w:ilvl w:val="0"/>
          <w:numId w:val="9"/>
        </w:numPr>
        <w:autoSpaceDE w:val="0"/>
        <w:autoSpaceDN w:val="0"/>
        <w:adjustRightInd w:val="0"/>
        <w:ind w:left="720"/>
        <w:rPr>
          <w:rFonts w:ascii="Verdana" w:hAnsi="Verdana"/>
          <w:bCs/>
          <w:color w:val="000000"/>
          <w:sz w:val="20"/>
          <w:szCs w:val="20"/>
        </w:rPr>
      </w:pPr>
      <w:r w:rsidRPr="00EC3982">
        <w:rPr>
          <w:rFonts w:ascii="Verdana" w:hAnsi="Verdana"/>
          <w:bCs/>
          <w:color w:val="000000"/>
          <w:sz w:val="20"/>
          <w:szCs w:val="20"/>
        </w:rPr>
        <w:t xml:space="preserve">Commit to upholding policies, principles and best practices for food safety.  </w:t>
      </w:r>
    </w:p>
    <w:p w14:paraId="30356417" w14:textId="77777777" w:rsidR="00F069F3" w:rsidRPr="00EC3982" w:rsidRDefault="00F069F3" w:rsidP="00F069F3">
      <w:pPr>
        <w:numPr>
          <w:ilvl w:val="0"/>
          <w:numId w:val="9"/>
        </w:numPr>
        <w:autoSpaceDE w:val="0"/>
        <w:autoSpaceDN w:val="0"/>
        <w:adjustRightInd w:val="0"/>
        <w:ind w:left="720"/>
        <w:rPr>
          <w:rFonts w:ascii="Verdana" w:hAnsi="Verdana"/>
          <w:bCs/>
          <w:color w:val="000000"/>
          <w:sz w:val="20"/>
          <w:szCs w:val="20"/>
        </w:rPr>
      </w:pPr>
      <w:r w:rsidRPr="00EC3982">
        <w:rPr>
          <w:rFonts w:ascii="Verdana" w:hAnsi="Verdana"/>
          <w:bCs/>
          <w:color w:val="000000"/>
          <w:sz w:val="20"/>
          <w:szCs w:val="20"/>
        </w:rPr>
        <w:t>Understand the personal responsibility to follow all safety policies and health rules, programs and procedures, to report all unsafe acts, environment or behaviors immediately and to always report safety issues, incidents or accidents immediately.</w:t>
      </w:r>
    </w:p>
    <w:p w14:paraId="0CD365E8" w14:textId="77777777" w:rsidR="00F069F3" w:rsidRDefault="00F069F3" w:rsidP="00DF46B7">
      <w:pPr>
        <w:autoSpaceDE w:val="0"/>
        <w:autoSpaceDN w:val="0"/>
        <w:adjustRightInd w:val="0"/>
        <w:rPr>
          <w:rFonts w:ascii="Verdana" w:hAnsi="Verdana"/>
          <w:sz w:val="20"/>
          <w:szCs w:val="20"/>
        </w:rPr>
      </w:pPr>
    </w:p>
    <w:p w14:paraId="74977295" w14:textId="77777777" w:rsidR="00F069F3" w:rsidRPr="00A17138" w:rsidRDefault="00F069F3" w:rsidP="00F069F3">
      <w:pPr>
        <w:pStyle w:val="Default"/>
        <w:rPr>
          <w:rFonts w:ascii="Verdana" w:hAnsi="Verdana"/>
          <w:b/>
          <w:sz w:val="20"/>
          <w:szCs w:val="20"/>
        </w:rPr>
      </w:pPr>
      <w:r w:rsidRPr="00A17138">
        <w:rPr>
          <w:rFonts w:ascii="Verdana" w:hAnsi="Verdana"/>
          <w:b/>
          <w:sz w:val="20"/>
          <w:szCs w:val="20"/>
        </w:rPr>
        <w:t>Disclaimer</w:t>
      </w:r>
    </w:p>
    <w:p w14:paraId="7113ACA5" w14:textId="77777777" w:rsidR="00F069F3" w:rsidRPr="00A17138" w:rsidRDefault="00F069F3" w:rsidP="00F069F3">
      <w:pPr>
        <w:pStyle w:val="Default"/>
        <w:rPr>
          <w:rFonts w:ascii="Verdana" w:hAnsi="Verdana"/>
          <w:sz w:val="20"/>
          <w:szCs w:val="20"/>
        </w:rPr>
      </w:pPr>
      <w:r w:rsidRPr="00A17138">
        <w:rPr>
          <w:rFonts w:ascii="Verdana" w:hAnsi="Verdana"/>
          <w:sz w:val="20"/>
          <w:szCs w:val="20"/>
        </w:rPr>
        <w:t>This job description in no way states or implies that these are the only duties to be performed by</w:t>
      </w:r>
      <w:r>
        <w:rPr>
          <w:rFonts w:ascii="Verdana" w:hAnsi="Verdana"/>
          <w:sz w:val="20"/>
          <w:szCs w:val="20"/>
        </w:rPr>
        <w:t xml:space="preserve"> the employee in this position. </w:t>
      </w:r>
      <w:r w:rsidRPr="00A17138">
        <w:rPr>
          <w:rFonts w:ascii="Verdana" w:hAnsi="Verdana"/>
          <w:sz w:val="20"/>
          <w:szCs w:val="20"/>
        </w:rPr>
        <w:t>Employees will be required to follow any other job-related instructions and to perform any other job</w:t>
      </w:r>
      <w:r>
        <w:rPr>
          <w:rFonts w:ascii="Verdana" w:hAnsi="Verdana"/>
          <w:sz w:val="20"/>
          <w:szCs w:val="20"/>
        </w:rPr>
        <w:t>-related</w:t>
      </w:r>
      <w:r w:rsidRPr="00A17138">
        <w:rPr>
          <w:rFonts w:ascii="Verdana" w:hAnsi="Verdana"/>
          <w:sz w:val="20"/>
          <w:szCs w:val="20"/>
        </w:rPr>
        <w:t xml:space="preserve"> duties requested by any person authorized to give assignments. </w:t>
      </w:r>
    </w:p>
    <w:p w14:paraId="1AD33326" w14:textId="77777777" w:rsidR="00F069F3" w:rsidRPr="00A17138" w:rsidRDefault="00F069F3" w:rsidP="00F069F3">
      <w:pPr>
        <w:pStyle w:val="Default"/>
        <w:rPr>
          <w:rFonts w:ascii="Verdana" w:hAnsi="Verdana"/>
          <w:sz w:val="20"/>
          <w:szCs w:val="20"/>
        </w:rPr>
      </w:pPr>
    </w:p>
    <w:p w14:paraId="335E005D" w14:textId="77777777" w:rsidR="00F069F3" w:rsidRDefault="00F069F3" w:rsidP="00F069F3">
      <w:pPr>
        <w:pStyle w:val="Default"/>
        <w:rPr>
          <w:rFonts w:ascii="Verdana" w:hAnsi="Verdana"/>
          <w:sz w:val="20"/>
          <w:szCs w:val="20"/>
        </w:rPr>
      </w:pPr>
      <w:r w:rsidRPr="00A17138">
        <w:rPr>
          <w:rFonts w:ascii="Verdana" w:hAnsi="Verdana"/>
          <w:sz w:val="20"/>
          <w:szCs w:val="20"/>
        </w:rPr>
        <w:t>This position description excludes the marginal functions of the position that are incidental to the performa</w:t>
      </w:r>
      <w:r>
        <w:rPr>
          <w:rFonts w:ascii="Verdana" w:hAnsi="Verdana"/>
          <w:sz w:val="20"/>
          <w:szCs w:val="20"/>
        </w:rPr>
        <w:t xml:space="preserve">nce of fundamental job duties. </w:t>
      </w:r>
      <w:r w:rsidRPr="00A17138">
        <w:rPr>
          <w:rFonts w:ascii="Verdana" w:hAnsi="Verdana"/>
          <w:sz w:val="20"/>
          <w:szCs w:val="20"/>
        </w:rPr>
        <w:t>All duties and responsibilities are essential job functions and req</w:t>
      </w:r>
      <w:r>
        <w:rPr>
          <w:rFonts w:ascii="Verdana" w:hAnsi="Verdana"/>
          <w:sz w:val="20"/>
          <w:szCs w:val="20"/>
        </w:rPr>
        <w:t xml:space="preserve">uirements. </w:t>
      </w:r>
      <w:r w:rsidRPr="00A17138">
        <w:rPr>
          <w:rFonts w:ascii="Verdana" w:hAnsi="Verdana"/>
          <w:sz w:val="20"/>
          <w:szCs w:val="20"/>
        </w:rPr>
        <w:t xml:space="preserve">Reasonable accommodation may be made to enable individuals with disabilities to perform the essential functions. This document does not create an employment contract, implied or otherwise, other than an "at will" relationship. </w:t>
      </w:r>
    </w:p>
    <w:p w14:paraId="3840B52B" w14:textId="77777777" w:rsidR="00F069F3" w:rsidRDefault="00F069F3" w:rsidP="00F069F3">
      <w:pPr>
        <w:pStyle w:val="Default"/>
        <w:rPr>
          <w:rFonts w:ascii="Verdana" w:hAnsi="Verdana"/>
          <w:sz w:val="20"/>
          <w:szCs w:val="20"/>
        </w:rPr>
      </w:pPr>
    </w:p>
    <w:p w14:paraId="2573141B" w14:textId="77777777" w:rsidR="00F069F3" w:rsidRDefault="00F069F3" w:rsidP="00F069F3">
      <w:pPr>
        <w:pStyle w:val="Default"/>
        <w:rPr>
          <w:rFonts w:ascii="Verdana" w:hAnsi="Verdana"/>
          <w:sz w:val="20"/>
          <w:szCs w:val="20"/>
        </w:rPr>
      </w:pPr>
      <w:r w:rsidRPr="00AA1BA4">
        <w:rPr>
          <w:rFonts w:ascii="Verdana" w:hAnsi="Verdana"/>
          <w:b/>
          <w:bCs/>
          <w:sz w:val="20"/>
          <w:szCs w:val="20"/>
        </w:rPr>
        <w:t>Organizational Culture</w:t>
      </w:r>
    </w:p>
    <w:p w14:paraId="4AD70F59" w14:textId="77777777" w:rsidR="00F069F3" w:rsidRDefault="00F069F3" w:rsidP="00F069F3">
      <w:pPr>
        <w:pStyle w:val="Default"/>
        <w:rPr>
          <w:rFonts w:ascii="Verdana" w:hAnsi="Verdana"/>
          <w:sz w:val="20"/>
          <w:szCs w:val="20"/>
        </w:rPr>
      </w:pPr>
      <w:r w:rsidRPr="00AA1BA4">
        <w:rPr>
          <w:rFonts w:ascii="Verdana" w:hAnsi="Verdana"/>
          <w:sz w:val="20"/>
          <w:szCs w:val="20"/>
        </w:rPr>
        <w:t xml:space="preserve">At The Idaho Foodbank, we live our core values of </w:t>
      </w:r>
      <w:r w:rsidRPr="00AA1BA4">
        <w:rPr>
          <w:rFonts w:ascii="Verdana" w:hAnsi="Verdana"/>
          <w:b/>
          <w:bCs/>
          <w:sz w:val="20"/>
          <w:szCs w:val="20"/>
        </w:rPr>
        <w:t>Belonging</w:t>
      </w:r>
      <w:r w:rsidRPr="00AA1BA4">
        <w:rPr>
          <w:rFonts w:ascii="Verdana" w:hAnsi="Verdana"/>
          <w:sz w:val="20"/>
          <w:szCs w:val="20"/>
        </w:rPr>
        <w:t xml:space="preserve">, </w:t>
      </w:r>
      <w:r w:rsidRPr="00AA1BA4">
        <w:rPr>
          <w:rFonts w:ascii="Verdana" w:hAnsi="Verdana"/>
          <w:b/>
          <w:bCs/>
          <w:sz w:val="20"/>
          <w:szCs w:val="20"/>
        </w:rPr>
        <w:t>Commitment</w:t>
      </w:r>
      <w:r w:rsidRPr="00AA1BA4">
        <w:rPr>
          <w:rFonts w:ascii="Verdana" w:hAnsi="Verdana"/>
          <w:sz w:val="20"/>
          <w:szCs w:val="20"/>
        </w:rPr>
        <w:t xml:space="preserve">, and </w:t>
      </w:r>
      <w:r w:rsidRPr="00AA1BA4">
        <w:rPr>
          <w:rFonts w:ascii="Verdana" w:hAnsi="Verdana"/>
          <w:b/>
          <w:bCs/>
          <w:sz w:val="20"/>
          <w:szCs w:val="20"/>
        </w:rPr>
        <w:t>Collaboration</w:t>
      </w:r>
      <w:r w:rsidRPr="00AA1BA4">
        <w:rPr>
          <w:rFonts w:ascii="Verdana" w:hAnsi="Verdana"/>
          <w:sz w:val="20"/>
          <w:szCs w:val="20"/>
        </w:rPr>
        <w:t>. We’re driven by our mission to nourish, educate, and advocate for food-secure communities.  We believe every team member plays a vital, daily role in our mission.</w:t>
      </w:r>
    </w:p>
    <w:p w14:paraId="3774A45F" w14:textId="77777777" w:rsidR="00F069F3" w:rsidRDefault="00F069F3" w:rsidP="00F069F3">
      <w:pPr>
        <w:pStyle w:val="Default"/>
        <w:rPr>
          <w:rFonts w:ascii="Verdana" w:hAnsi="Verdana"/>
          <w:sz w:val="20"/>
          <w:szCs w:val="20"/>
        </w:rPr>
      </w:pPr>
    </w:p>
    <w:p w14:paraId="10D29E97" w14:textId="77777777" w:rsidR="00F069F3" w:rsidRDefault="00F069F3" w:rsidP="00F069F3">
      <w:pPr>
        <w:pStyle w:val="Default"/>
        <w:rPr>
          <w:rFonts w:ascii="Verdana" w:hAnsi="Verdana"/>
          <w:sz w:val="20"/>
          <w:szCs w:val="20"/>
        </w:rPr>
      </w:pPr>
      <w:r w:rsidRPr="00AA1BA4">
        <w:rPr>
          <w:rFonts w:ascii="Verdana" w:hAnsi="Verdana"/>
          <w:b/>
          <w:bCs/>
          <w:sz w:val="20"/>
          <w:szCs w:val="20"/>
        </w:rPr>
        <w:t>Equal Opportunity Employer</w:t>
      </w:r>
    </w:p>
    <w:p w14:paraId="7B1AC4AB" w14:textId="77777777" w:rsidR="00F069F3" w:rsidRDefault="00F069F3" w:rsidP="00F069F3">
      <w:pPr>
        <w:pStyle w:val="Default"/>
        <w:rPr>
          <w:rFonts w:ascii="Verdana" w:hAnsi="Verdana"/>
          <w:sz w:val="20"/>
          <w:szCs w:val="20"/>
        </w:rPr>
      </w:pPr>
      <w:r w:rsidRPr="00AA1BA4">
        <w:rPr>
          <w:rFonts w:ascii="Verdana" w:hAnsi="Verdana"/>
          <w:sz w:val="20"/>
          <w:szCs w:val="20"/>
        </w:rPr>
        <w:t>The Idaho Foodbank is an Equal Opportunity Employer committed to fostering a welcoming and supportive workplace. We strive to create an environment where all employees and those we serve feel valued, respected, and empowered to reach their full potential. Our hiring and workplace practices are rooted in merit, fairness, and belonging.</w:t>
      </w:r>
    </w:p>
    <w:p w14:paraId="4CF7CEB4" w14:textId="77777777" w:rsidR="00F069F3" w:rsidRDefault="00F069F3" w:rsidP="00F069F3">
      <w:pPr>
        <w:pStyle w:val="Default"/>
        <w:rPr>
          <w:rFonts w:ascii="Verdana" w:hAnsi="Verdana"/>
          <w:sz w:val="20"/>
          <w:szCs w:val="20"/>
        </w:rPr>
      </w:pPr>
    </w:p>
    <w:p w14:paraId="59C1AF86" w14:textId="77777777" w:rsidR="00F069F3" w:rsidRPr="00AA1BA4" w:rsidRDefault="00F069F3" w:rsidP="00F069F3">
      <w:pPr>
        <w:pStyle w:val="Default"/>
        <w:rPr>
          <w:rFonts w:ascii="Verdana" w:hAnsi="Verdana"/>
          <w:sz w:val="20"/>
          <w:szCs w:val="20"/>
        </w:rPr>
      </w:pPr>
      <w:r w:rsidRPr="00AA1BA4">
        <w:rPr>
          <w:rFonts w:ascii="Verdana" w:hAnsi="Verdana"/>
          <w:sz w:val="20"/>
          <w:szCs w:val="20"/>
        </w:rPr>
        <w:t>All qualified applicants will receive consideration for employment without regard to race, color, religion, sex, sexual orientation, age, national origin, disability, protected veteran status, gender identity, or any other factor protected by applicable federal, state, or local laws.</w:t>
      </w:r>
    </w:p>
    <w:p w14:paraId="12918B3E" w14:textId="77777777" w:rsidR="00F069F3" w:rsidRPr="000875C8" w:rsidRDefault="00F069F3" w:rsidP="00DF46B7">
      <w:pPr>
        <w:autoSpaceDE w:val="0"/>
        <w:autoSpaceDN w:val="0"/>
        <w:adjustRightInd w:val="0"/>
        <w:rPr>
          <w:rFonts w:ascii="Verdana" w:hAnsi="Verdana"/>
          <w:sz w:val="20"/>
          <w:szCs w:val="20"/>
        </w:rPr>
      </w:pPr>
    </w:p>
    <w:sectPr w:rsidR="00F069F3" w:rsidRPr="000875C8" w:rsidSect="00F069F3">
      <w:footerReference w:type="default" r:id="rId12"/>
      <w:pgSz w:w="12240" w:h="15840"/>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3317E" w14:textId="77777777" w:rsidR="009A0B48" w:rsidRDefault="009A0B48" w:rsidP="00CF1767">
      <w:r>
        <w:separator/>
      </w:r>
    </w:p>
  </w:endnote>
  <w:endnote w:type="continuationSeparator" w:id="0">
    <w:p w14:paraId="7B2CC3DD" w14:textId="77777777" w:rsidR="009A0B48" w:rsidRDefault="009A0B48" w:rsidP="00CF1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84E95" w14:textId="2E3DEA61" w:rsidR="00B901BB" w:rsidRDefault="00B901BB">
    <w:pPr>
      <w:pStyle w:val="Footer"/>
    </w:pPr>
    <w:r>
      <w:rPr>
        <w:sz w:val="16"/>
        <w:szCs w:val="16"/>
      </w:rPr>
      <w:tab/>
    </w:r>
    <w:r w:rsidR="0044334D">
      <w:rPr>
        <w:sz w:val="16"/>
        <w:szCs w:val="16"/>
      </w:rPr>
      <w:tab/>
    </w:r>
  </w:p>
  <w:p w14:paraId="59D84E96" w14:textId="77777777" w:rsidR="00E3313F" w:rsidRDefault="00E331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B02E7" w14:textId="77777777" w:rsidR="009A0B48" w:rsidRDefault="009A0B48" w:rsidP="00CF1767">
      <w:r>
        <w:separator/>
      </w:r>
    </w:p>
  </w:footnote>
  <w:footnote w:type="continuationSeparator" w:id="0">
    <w:p w14:paraId="08685744" w14:textId="77777777" w:rsidR="009A0B48" w:rsidRDefault="009A0B48" w:rsidP="00CF17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281506"/>
    <w:multiLevelType w:val="hybridMultilevel"/>
    <w:tmpl w:val="5EBA9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D4F13"/>
    <w:multiLevelType w:val="hybridMultilevel"/>
    <w:tmpl w:val="9A5C3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91A21"/>
    <w:multiLevelType w:val="hybridMultilevel"/>
    <w:tmpl w:val="41CEEA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C75BD4"/>
    <w:multiLevelType w:val="hybridMultilevel"/>
    <w:tmpl w:val="69C2C53A"/>
    <w:lvl w:ilvl="0" w:tplc="A0566992">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CE6C58"/>
    <w:multiLevelType w:val="hybridMultilevel"/>
    <w:tmpl w:val="9AE6F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F8590E"/>
    <w:multiLevelType w:val="hybridMultilevel"/>
    <w:tmpl w:val="7E3EB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7D3B03"/>
    <w:multiLevelType w:val="hybridMultilevel"/>
    <w:tmpl w:val="6200F0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DE173AC"/>
    <w:multiLevelType w:val="hybridMultilevel"/>
    <w:tmpl w:val="B8366D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843F5A"/>
    <w:multiLevelType w:val="hybridMultilevel"/>
    <w:tmpl w:val="2E26B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E15B07"/>
    <w:multiLevelType w:val="hybridMultilevel"/>
    <w:tmpl w:val="F3A6B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4945DD"/>
    <w:multiLevelType w:val="hybridMultilevel"/>
    <w:tmpl w:val="E10081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9360AD0"/>
    <w:multiLevelType w:val="hybridMultilevel"/>
    <w:tmpl w:val="039A8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6E7406"/>
    <w:multiLevelType w:val="multilevel"/>
    <w:tmpl w:val="A574EE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3AA03E8A"/>
    <w:multiLevelType w:val="hybridMultilevel"/>
    <w:tmpl w:val="24B81690"/>
    <w:lvl w:ilvl="0" w:tplc="FFFFFFFF">
      <w:start w:val="1"/>
      <w:numFmt w:val="bullet"/>
      <w:lvlText w:val=""/>
      <w:legacy w:legacy="1" w:legacySpace="0" w:legacyIndent="360"/>
      <w:lvlJc w:val="left"/>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15" w15:restartNumberingAfterBreak="0">
    <w:nsid w:val="40B92CCC"/>
    <w:multiLevelType w:val="hybridMultilevel"/>
    <w:tmpl w:val="80ACB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4B650F"/>
    <w:multiLevelType w:val="hybridMultilevel"/>
    <w:tmpl w:val="59E61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774B1A"/>
    <w:multiLevelType w:val="hybridMultilevel"/>
    <w:tmpl w:val="E7CC2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66690B"/>
    <w:multiLevelType w:val="hybridMultilevel"/>
    <w:tmpl w:val="0BA07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E748D4"/>
    <w:multiLevelType w:val="hybridMultilevel"/>
    <w:tmpl w:val="6446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225EF3"/>
    <w:multiLevelType w:val="hybridMultilevel"/>
    <w:tmpl w:val="16120028"/>
    <w:lvl w:ilvl="0" w:tplc="769A534C">
      <w:numFmt w:val="bullet"/>
      <w:lvlText w:val=""/>
      <w:lvlJc w:val="left"/>
      <w:pPr>
        <w:ind w:left="1080"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27B6290"/>
    <w:multiLevelType w:val="hybridMultilevel"/>
    <w:tmpl w:val="1140117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A1D217E"/>
    <w:multiLevelType w:val="hybridMultilevel"/>
    <w:tmpl w:val="2738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8F78D1"/>
    <w:multiLevelType w:val="hybridMultilevel"/>
    <w:tmpl w:val="764239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4090003">
      <w:start w:val="1"/>
      <w:numFmt w:val="bullet"/>
      <w:lvlText w:val="o"/>
      <w:lvlJc w:val="left"/>
      <w:pPr>
        <w:ind w:left="1440" w:hanging="360"/>
      </w:pPr>
      <w:rPr>
        <w:rFonts w:ascii="Courier New" w:hAnsi="Courier New" w:cs="Courier New" w:hint="default"/>
      </w:rPr>
    </w:lvl>
    <w:lvl w:ilvl="5" w:tplc="04090005">
      <w:start w:val="1"/>
      <w:numFmt w:val="bullet"/>
      <w:lvlText w:val=""/>
      <w:lvlJc w:val="left"/>
      <w:pPr>
        <w:ind w:left="2160" w:hanging="360"/>
      </w:pPr>
      <w:rPr>
        <w:rFonts w:ascii="Wingdings" w:hAnsi="Wingdings" w:hint="default"/>
      </w:rPr>
    </w:lvl>
    <w:lvl w:ilvl="6" w:tplc="04090001">
      <w:start w:val="1"/>
      <w:numFmt w:val="bullet"/>
      <w:lvlText w:val=""/>
      <w:lvlJc w:val="left"/>
      <w:pPr>
        <w:ind w:left="2880" w:hanging="360"/>
      </w:pPr>
      <w:rPr>
        <w:rFonts w:ascii="Symbol" w:hAnsi="Symbol" w:hint="default"/>
      </w:rPr>
    </w:lvl>
    <w:lvl w:ilvl="7" w:tplc="04090003">
      <w:start w:val="1"/>
      <w:numFmt w:val="bullet"/>
      <w:lvlText w:val="o"/>
      <w:lvlJc w:val="left"/>
      <w:pPr>
        <w:ind w:left="3600" w:hanging="360"/>
      </w:pPr>
      <w:rPr>
        <w:rFonts w:ascii="Courier New" w:hAnsi="Courier New" w:cs="Courier New" w:hint="default"/>
      </w:rPr>
    </w:lvl>
    <w:lvl w:ilvl="8" w:tplc="04090005">
      <w:start w:val="1"/>
      <w:numFmt w:val="bullet"/>
      <w:lvlText w:val=""/>
      <w:lvlJc w:val="left"/>
      <w:pPr>
        <w:ind w:left="4320" w:hanging="360"/>
      </w:pPr>
      <w:rPr>
        <w:rFonts w:ascii="Wingdings" w:hAnsi="Wingdings" w:hint="default"/>
      </w:rPr>
    </w:lvl>
  </w:abstractNum>
  <w:abstractNum w:abstractNumId="24" w15:restartNumberingAfterBreak="0">
    <w:nsid w:val="6F626251"/>
    <w:multiLevelType w:val="hybridMultilevel"/>
    <w:tmpl w:val="2E64F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601018"/>
    <w:multiLevelType w:val="hybridMultilevel"/>
    <w:tmpl w:val="1818A034"/>
    <w:lvl w:ilvl="0" w:tplc="FFFFFFFF">
      <w:start w:val="1"/>
      <w:numFmt w:val="bullet"/>
      <w:lvlText w:val=""/>
      <w:legacy w:legacy="1" w:legacySpace="0" w:legacyIndent="360"/>
      <w:lvlJc w:val="left"/>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136A98"/>
    <w:multiLevelType w:val="hybridMultilevel"/>
    <w:tmpl w:val="388A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2278086">
    <w:abstractNumId w:val="0"/>
    <w:lvlOverride w:ilvl="0">
      <w:lvl w:ilvl="0">
        <w:start w:val="1"/>
        <w:numFmt w:val="bullet"/>
        <w:lvlText w:val=""/>
        <w:legacy w:legacy="1" w:legacySpace="0" w:legacyIndent="360"/>
        <w:lvlJc w:val="left"/>
        <w:rPr>
          <w:rFonts w:ascii="Wingdings" w:hAnsi="Wingdings" w:hint="default"/>
        </w:rPr>
      </w:lvl>
    </w:lvlOverride>
  </w:num>
  <w:num w:numId="2" w16cid:durableId="1714233889">
    <w:abstractNumId w:val="8"/>
  </w:num>
  <w:num w:numId="3" w16cid:durableId="309866783">
    <w:abstractNumId w:val="26"/>
  </w:num>
  <w:num w:numId="4" w16cid:durableId="370344231">
    <w:abstractNumId w:val="10"/>
  </w:num>
  <w:num w:numId="5" w16cid:durableId="1344670210">
    <w:abstractNumId w:val="3"/>
  </w:num>
  <w:num w:numId="6" w16cid:durableId="803540878">
    <w:abstractNumId w:val="25"/>
  </w:num>
  <w:num w:numId="7" w16cid:durableId="137185338">
    <w:abstractNumId w:val="14"/>
  </w:num>
  <w:num w:numId="8" w16cid:durableId="1714453372">
    <w:abstractNumId w:val="22"/>
  </w:num>
  <w:num w:numId="9" w16cid:durableId="2075664679">
    <w:abstractNumId w:val="23"/>
  </w:num>
  <w:num w:numId="10" w16cid:durableId="673411757">
    <w:abstractNumId w:val="11"/>
  </w:num>
  <w:num w:numId="11" w16cid:durableId="1599020892">
    <w:abstractNumId w:val="20"/>
  </w:num>
  <w:num w:numId="12" w16cid:durableId="1883055878">
    <w:abstractNumId w:val="21"/>
  </w:num>
  <w:num w:numId="13" w16cid:durableId="1230074508">
    <w:abstractNumId w:val="12"/>
  </w:num>
  <w:num w:numId="14" w16cid:durableId="90518735">
    <w:abstractNumId w:val="6"/>
  </w:num>
  <w:num w:numId="15" w16cid:durableId="1793472949">
    <w:abstractNumId w:val="1"/>
  </w:num>
  <w:num w:numId="16" w16cid:durableId="1418868619">
    <w:abstractNumId w:val="2"/>
  </w:num>
  <w:num w:numId="17" w16cid:durableId="1774860990">
    <w:abstractNumId w:val="13"/>
  </w:num>
  <w:num w:numId="18" w16cid:durableId="400326429">
    <w:abstractNumId w:val="19"/>
  </w:num>
  <w:num w:numId="19" w16cid:durableId="1075128847">
    <w:abstractNumId w:val="15"/>
  </w:num>
  <w:num w:numId="20" w16cid:durableId="1505822561">
    <w:abstractNumId w:val="16"/>
  </w:num>
  <w:num w:numId="21" w16cid:durableId="854811418">
    <w:abstractNumId w:val="7"/>
  </w:num>
  <w:num w:numId="22" w16cid:durableId="1924871173">
    <w:abstractNumId w:val="4"/>
  </w:num>
  <w:num w:numId="23" w16cid:durableId="545994202">
    <w:abstractNumId w:val="9"/>
  </w:num>
  <w:num w:numId="24" w16cid:durableId="1275866401">
    <w:abstractNumId w:val="5"/>
  </w:num>
  <w:num w:numId="25" w16cid:durableId="1804343632">
    <w:abstractNumId w:val="17"/>
  </w:num>
  <w:num w:numId="26" w16cid:durableId="89199289">
    <w:abstractNumId w:val="24"/>
  </w:num>
  <w:num w:numId="27" w16cid:durableId="1855339775">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39"/>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317"/>
    <w:rsid w:val="00000DA1"/>
    <w:rsid w:val="00004835"/>
    <w:rsid w:val="0001203B"/>
    <w:rsid w:val="000171B1"/>
    <w:rsid w:val="00017482"/>
    <w:rsid w:val="0002018A"/>
    <w:rsid w:val="00032D7F"/>
    <w:rsid w:val="00033D51"/>
    <w:rsid w:val="00045AA4"/>
    <w:rsid w:val="00053A1A"/>
    <w:rsid w:val="000602B6"/>
    <w:rsid w:val="00061A7C"/>
    <w:rsid w:val="00063955"/>
    <w:rsid w:val="00065293"/>
    <w:rsid w:val="00072B42"/>
    <w:rsid w:val="00073C43"/>
    <w:rsid w:val="00074847"/>
    <w:rsid w:val="000764CB"/>
    <w:rsid w:val="00086B6B"/>
    <w:rsid w:val="00086C05"/>
    <w:rsid w:val="000875C8"/>
    <w:rsid w:val="0009175E"/>
    <w:rsid w:val="000A22FC"/>
    <w:rsid w:val="000A5681"/>
    <w:rsid w:val="000A70E5"/>
    <w:rsid w:val="000C715D"/>
    <w:rsid w:val="000D03E1"/>
    <w:rsid w:val="000D35EB"/>
    <w:rsid w:val="000D42A2"/>
    <w:rsid w:val="000D5582"/>
    <w:rsid w:val="000E0538"/>
    <w:rsid w:val="000E429A"/>
    <w:rsid w:val="000F3862"/>
    <w:rsid w:val="000F7BA3"/>
    <w:rsid w:val="001020E9"/>
    <w:rsid w:val="001022F7"/>
    <w:rsid w:val="00115124"/>
    <w:rsid w:val="00124AF0"/>
    <w:rsid w:val="00126822"/>
    <w:rsid w:val="00130712"/>
    <w:rsid w:val="00130E23"/>
    <w:rsid w:val="001339DB"/>
    <w:rsid w:val="001352A2"/>
    <w:rsid w:val="0014718F"/>
    <w:rsid w:val="0015426A"/>
    <w:rsid w:val="00163112"/>
    <w:rsid w:val="00164A0C"/>
    <w:rsid w:val="00165B3F"/>
    <w:rsid w:val="00170A5F"/>
    <w:rsid w:val="00172EE1"/>
    <w:rsid w:val="00174856"/>
    <w:rsid w:val="001808FE"/>
    <w:rsid w:val="0018702C"/>
    <w:rsid w:val="00191147"/>
    <w:rsid w:val="001975AC"/>
    <w:rsid w:val="001A5737"/>
    <w:rsid w:val="001B05A4"/>
    <w:rsid w:val="001B581D"/>
    <w:rsid w:val="001C01D0"/>
    <w:rsid w:val="001C04D1"/>
    <w:rsid w:val="001D1759"/>
    <w:rsid w:val="001D4CCF"/>
    <w:rsid w:val="001D74DD"/>
    <w:rsid w:val="001E67FC"/>
    <w:rsid w:val="001E7519"/>
    <w:rsid w:val="001F08FE"/>
    <w:rsid w:val="00202928"/>
    <w:rsid w:val="00206E98"/>
    <w:rsid w:val="0021679C"/>
    <w:rsid w:val="002178CD"/>
    <w:rsid w:val="00220255"/>
    <w:rsid w:val="00222B5F"/>
    <w:rsid w:val="00224A9D"/>
    <w:rsid w:val="0022609F"/>
    <w:rsid w:val="0023265E"/>
    <w:rsid w:val="00241D59"/>
    <w:rsid w:val="0024361E"/>
    <w:rsid w:val="00245CB4"/>
    <w:rsid w:val="00247C9D"/>
    <w:rsid w:val="00247DBA"/>
    <w:rsid w:val="00256319"/>
    <w:rsid w:val="00260F43"/>
    <w:rsid w:val="0026185D"/>
    <w:rsid w:val="00263F78"/>
    <w:rsid w:val="002838BA"/>
    <w:rsid w:val="00284DAC"/>
    <w:rsid w:val="00294539"/>
    <w:rsid w:val="002A450A"/>
    <w:rsid w:val="002B25E5"/>
    <w:rsid w:val="002B5AF4"/>
    <w:rsid w:val="002B5B96"/>
    <w:rsid w:val="002C4D10"/>
    <w:rsid w:val="002C756B"/>
    <w:rsid w:val="002E0AA3"/>
    <w:rsid w:val="002E1481"/>
    <w:rsid w:val="002E34EC"/>
    <w:rsid w:val="002E4D5C"/>
    <w:rsid w:val="002E581F"/>
    <w:rsid w:val="002E5EB3"/>
    <w:rsid w:val="002F6BFC"/>
    <w:rsid w:val="00300453"/>
    <w:rsid w:val="00303240"/>
    <w:rsid w:val="00305A8F"/>
    <w:rsid w:val="00305E59"/>
    <w:rsid w:val="00307538"/>
    <w:rsid w:val="003104A1"/>
    <w:rsid w:val="0031177D"/>
    <w:rsid w:val="00330577"/>
    <w:rsid w:val="003475C5"/>
    <w:rsid w:val="003511AB"/>
    <w:rsid w:val="0035195C"/>
    <w:rsid w:val="0035711A"/>
    <w:rsid w:val="003612C7"/>
    <w:rsid w:val="00363C07"/>
    <w:rsid w:val="00364B4D"/>
    <w:rsid w:val="00371770"/>
    <w:rsid w:val="0037470D"/>
    <w:rsid w:val="003841C6"/>
    <w:rsid w:val="00386484"/>
    <w:rsid w:val="00387B9F"/>
    <w:rsid w:val="003937F7"/>
    <w:rsid w:val="00395637"/>
    <w:rsid w:val="003A0E37"/>
    <w:rsid w:val="003A22EB"/>
    <w:rsid w:val="003B3040"/>
    <w:rsid w:val="003B79A5"/>
    <w:rsid w:val="003D0DBE"/>
    <w:rsid w:val="003D592A"/>
    <w:rsid w:val="003D5B2D"/>
    <w:rsid w:val="003E681F"/>
    <w:rsid w:val="003E6843"/>
    <w:rsid w:val="003E7DDE"/>
    <w:rsid w:val="003F461F"/>
    <w:rsid w:val="003F4CF0"/>
    <w:rsid w:val="003F715F"/>
    <w:rsid w:val="0040429B"/>
    <w:rsid w:val="0040604B"/>
    <w:rsid w:val="0042423E"/>
    <w:rsid w:val="004332D6"/>
    <w:rsid w:val="00441757"/>
    <w:rsid w:val="0044334D"/>
    <w:rsid w:val="004448C3"/>
    <w:rsid w:val="00452828"/>
    <w:rsid w:val="004542CE"/>
    <w:rsid w:val="004552AD"/>
    <w:rsid w:val="00457920"/>
    <w:rsid w:val="00461BBE"/>
    <w:rsid w:val="004620B7"/>
    <w:rsid w:val="004673C6"/>
    <w:rsid w:val="00475A9C"/>
    <w:rsid w:val="004830C3"/>
    <w:rsid w:val="004A2505"/>
    <w:rsid w:val="004A3302"/>
    <w:rsid w:val="004B2D0C"/>
    <w:rsid w:val="004B351B"/>
    <w:rsid w:val="004C08C6"/>
    <w:rsid w:val="004C2C52"/>
    <w:rsid w:val="004C34E2"/>
    <w:rsid w:val="004C4C3B"/>
    <w:rsid w:val="004C4F21"/>
    <w:rsid w:val="004C704C"/>
    <w:rsid w:val="004D4DAA"/>
    <w:rsid w:val="004E2CF7"/>
    <w:rsid w:val="004E3C8E"/>
    <w:rsid w:val="004E47F1"/>
    <w:rsid w:val="004F0D59"/>
    <w:rsid w:val="004F3C69"/>
    <w:rsid w:val="005006A6"/>
    <w:rsid w:val="00500E2C"/>
    <w:rsid w:val="00527A2D"/>
    <w:rsid w:val="00527B82"/>
    <w:rsid w:val="00535DE1"/>
    <w:rsid w:val="005425FC"/>
    <w:rsid w:val="0055407D"/>
    <w:rsid w:val="00554958"/>
    <w:rsid w:val="00557DDC"/>
    <w:rsid w:val="00560A5E"/>
    <w:rsid w:val="00563EB8"/>
    <w:rsid w:val="00572461"/>
    <w:rsid w:val="00574AAA"/>
    <w:rsid w:val="00575893"/>
    <w:rsid w:val="005817D4"/>
    <w:rsid w:val="005901B9"/>
    <w:rsid w:val="0059104B"/>
    <w:rsid w:val="005B7E3D"/>
    <w:rsid w:val="005C0D2C"/>
    <w:rsid w:val="005C604A"/>
    <w:rsid w:val="005D24F6"/>
    <w:rsid w:val="005D2D09"/>
    <w:rsid w:val="005F0ECA"/>
    <w:rsid w:val="005F1D03"/>
    <w:rsid w:val="005F3658"/>
    <w:rsid w:val="005F6999"/>
    <w:rsid w:val="006010DF"/>
    <w:rsid w:val="00603ADE"/>
    <w:rsid w:val="00613DE7"/>
    <w:rsid w:val="00616EDB"/>
    <w:rsid w:val="00622A7F"/>
    <w:rsid w:val="00643568"/>
    <w:rsid w:val="00644D8C"/>
    <w:rsid w:val="006466A2"/>
    <w:rsid w:val="00651ADD"/>
    <w:rsid w:val="00651CC7"/>
    <w:rsid w:val="00653082"/>
    <w:rsid w:val="00656722"/>
    <w:rsid w:val="00660864"/>
    <w:rsid w:val="00660EA0"/>
    <w:rsid w:val="00673722"/>
    <w:rsid w:val="00684A1C"/>
    <w:rsid w:val="00686B77"/>
    <w:rsid w:val="00694B2C"/>
    <w:rsid w:val="00695F92"/>
    <w:rsid w:val="006C2EDA"/>
    <w:rsid w:val="006C3B55"/>
    <w:rsid w:val="006D447C"/>
    <w:rsid w:val="006E3B02"/>
    <w:rsid w:val="006F1481"/>
    <w:rsid w:val="006F727D"/>
    <w:rsid w:val="006F7859"/>
    <w:rsid w:val="0070219D"/>
    <w:rsid w:val="00704AEF"/>
    <w:rsid w:val="00714425"/>
    <w:rsid w:val="0071520F"/>
    <w:rsid w:val="00722BA7"/>
    <w:rsid w:val="0072606D"/>
    <w:rsid w:val="007337EF"/>
    <w:rsid w:val="00752659"/>
    <w:rsid w:val="0075570C"/>
    <w:rsid w:val="00760C1E"/>
    <w:rsid w:val="00761B00"/>
    <w:rsid w:val="00761B55"/>
    <w:rsid w:val="00766FDA"/>
    <w:rsid w:val="00785B0A"/>
    <w:rsid w:val="0079107F"/>
    <w:rsid w:val="00792C43"/>
    <w:rsid w:val="00793233"/>
    <w:rsid w:val="00796128"/>
    <w:rsid w:val="00796242"/>
    <w:rsid w:val="007A0600"/>
    <w:rsid w:val="007C4C69"/>
    <w:rsid w:val="007D68DA"/>
    <w:rsid w:val="007E0FA9"/>
    <w:rsid w:val="007E38B1"/>
    <w:rsid w:val="007F71A7"/>
    <w:rsid w:val="00801CF0"/>
    <w:rsid w:val="00812614"/>
    <w:rsid w:val="0081394B"/>
    <w:rsid w:val="0081661E"/>
    <w:rsid w:val="008166E8"/>
    <w:rsid w:val="00820988"/>
    <w:rsid w:val="00825BD2"/>
    <w:rsid w:val="00831525"/>
    <w:rsid w:val="008348A7"/>
    <w:rsid w:val="00837387"/>
    <w:rsid w:val="0084387B"/>
    <w:rsid w:val="00844A38"/>
    <w:rsid w:val="00846208"/>
    <w:rsid w:val="0084739D"/>
    <w:rsid w:val="00850EAF"/>
    <w:rsid w:val="0085317A"/>
    <w:rsid w:val="00856C71"/>
    <w:rsid w:val="00860C74"/>
    <w:rsid w:val="00862E17"/>
    <w:rsid w:val="008662FE"/>
    <w:rsid w:val="0087481A"/>
    <w:rsid w:val="00874905"/>
    <w:rsid w:val="0087582A"/>
    <w:rsid w:val="00876152"/>
    <w:rsid w:val="00884616"/>
    <w:rsid w:val="008A10B4"/>
    <w:rsid w:val="008A1B56"/>
    <w:rsid w:val="008A2E21"/>
    <w:rsid w:val="008A4911"/>
    <w:rsid w:val="008C2D01"/>
    <w:rsid w:val="008D0C9D"/>
    <w:rsid w:val="008D4B8F"/>
    <w:rsid w:val="008D6621"/>
    <w:rsid w:val="008E483F"/>
    <w:rsid w:val="008E58B0"/>
    <w:rsid w:val="008F08F8"/>
    <w:rsid w:val="00902751"/>
    <w:rsid w:val="009052F3"/>
    <w:rsid w:val="0090568F"/>
    <w:rsid w:val="00912CD3"/>
    <w:rsid w:val="00916A91"/>
    <w:rsid w:val="00921A93"/>
    <w:rsid w:val="009224F1"/>
    <w:rsid w:val="009236DF"/>
    <w:rsid w:val="00937325"/>
    <w:rsid w:val="00940250"/>
    <w:rsid w:val="009456BF"/>
    <w:rsid w:val="00945B11"/>
    <w:rsid w:val="00950DF7"/>
    <w:rsid w:val="009545D6"/>
    <w:rsid w:val="00955604"/>
    <w:rsid w:val="00962F99"/>
    <w:rsid w:val="0097150E"/>
    <w:rsid w:val="00973E25"/>
    <w:rsid w:val="00976CDB"/>
    <w:rsid w:val="00990ED9"/>
    <w:rsid w:val="0099616F"/>
    <w:rsid w:val="00997413"/>
    <w:rsid w:val="009975AD"/>
    <w:rsid w:val="009A0B48"/>
    <w:rsid w:val="009A256F"/>
    <w:rsid w:val="009A4BDB"/>
    <w:rsid w:val="009A6695"/>
    <w:rsid w:val="009B1A31"/>
    <w:rsid w:val="009B4535"/>
    <w:rsid w:val="009B4CA4"/>
    <w:rsid w:val="009B5714"/>
    <w:rsid w:val="009C51C9"/>
    <w:rsid w:val="009C55F7"/>
    <w:rsid w:val="009D040C"/>
    <w:rsid w:val="009D2974"/>
    <w:rsid w:val="009E0651"/>
    <w:rsid w:val="009F5058"/>
    <w:rsid w:val="009F50C5"/>
    <w:rsid w:val="009F66EA"/>
    <w:rsid w:val="00A05137"/>
    <w:rsid w:val="00A14B6F"/>
    <w:rsid w:val="00A15D41"/>
    <w:rsid w:val="00A15ED5"/>
    <w:rsid w:val="00A17AC0"/>
    <w:rsid w:val="00A212D9"/>
    <w:rsid w:val="00A2565C"/>
    <w:rsid w:val="00A263AC"/>
    <w:rsid w:val="00A26DE1"/>
    <w:rsid w:val="00A418BD"/>
    <w:rsid w:val="00A432EA"/>
    <w:rsid w:val="00A514E1"/>
    <w:rsid w:val="00A5271D"/>
    <w:rsid w:val="00A55BE1"/>
    <w:rsid w:val="00A62BF8"/>
    <w:rsid w:val="00A63470"/>
    <w:rsid w:val="00A63B79"/>
    <w:rsid w:val="00A857D3"/>
    <w:rsid w:val="00A85BEA"/>
    <w:rsid w:val="00A87A6B"/>
    <w:rsid w:val="00A87AED"/>
    <w:rsid w:val="00A90055"/>
    <w:rsid w:val="00A95D27"/>
    <w:rsid w:val="00A96227"/>
    <w:rsid w:val="00A97995"/>
    <w:rsid w:val="00A97F5B"/>
    <w:rsid w:val="00AA6AD8"/>
    <w:rsid w:val="00AB0F51"/>
    <w:rsid w:val="00AC397D"/>
    <w:rsid w:val="00AC5914"/>
    <w:rsid w:val="00AD0135"/>
    <w:rsid w:val="00AD2B25"/>
    <w:rsid w:val="00AE127E"/>
    <w:rsid w:val="00AF41E6"/>
    <w:rsid w:val="00B027B8"/>
    <w:rsid w:val="00B044A8"/>
    <w:rsid w:val="00B10D6C"/>
    <w:rsid w:val="00B3080B"/>
    <w:rsid w:val="00B30875"/>
    <w:rsid w:val="00B33B2E"/>
    <w:rsid w:val="00B33C01"/>
    <w:rsid w:val="00B4130C"/>
    <w:rsid w:val="00B46A57"/>
    <w:rsid w:val="00B50154"/>
    <w:rsid w:val="00B54122"/>
    <w:rsid w:val="00B54284"/>
    <w:rsid w:val="00B64CB8"/>
    <w:rsid w:val="00B71070"/>
    <w:rsid w:val="00B81396"/>
    <w:rsid w:val="00B84EFE"/>
    <w:rsid w:val="00B901BB"/>
    <w:rsid w:val="00BA20B2"/>
    <w:rsid w:val="00BA6092"/>
    <w:rsid w:val="00BB4DC1"/>
    <w:rsid w:val="00BC5692"/>
    <w:rsid w:val="00BD7552"/>
    <w:rsid w:val="00BE7E48"/>
    <w:rsid w:val="00BF2E41"/>
    <w:rsid w:val="00BF55B4"/>
    <w:rsid w:val="00C15342"/>
    <w:rsid w:val="00C15646"/>
    <w:rsid w:val="00C207F5"/>
    <w:rsid w:val="00C2175B"/>
    <w:rsid w:val="00C23790"/>
    <w:rsid w:val="00C238E5"/>
    <w:rsid w:val="00C26B1B"/>
    <w:rsid w:val="00C31980"/>
    <w:rsid w:val="00C35D51"/>
    <w:rsid w:val="00C41356"/>
    <w:rsid w:val="00C41443"/>
    <w:rsid w:val="00C438FD"/>
    <w:rsid w:val="00C449B3"/>
    <w:rsid w:val="00C44B4E"/>
    <w:rsid w:val="00C51411"/>
    <w:rsid w:val="00C534FE"/>
    <w:rsid w:val="00C56C94"/>
    <w:rsid w:val="00C6355B"/>
    <w:rsid w:val="00C82413"/>
    <w:rsid w:val="00C904D6"/>
    <w:rsid w:val="00C92844"/>
    <w:rsid w:val="00C954FD"/>
    <w:rsid w:val="00CB0F1F"/>
    <w:rsid w:val="00CB2053"/>
    <w:rsid w:val="00CC3E03"/>
    <w:rsid w:val="00CD0546"/>
    <w:rsid w:val="00CD1B4E"/>
    <w:rsid w:val="00CD7A0F"/>
    <w:rsid w:val="00CE0477"/>
    <w:rsid w:val="00CE1552"/>
    <w:rsid w:val="00CE1AA3"/>
    <w:rsid w:val="00CF1767"/>
    <w:rsid w:val="00CF1E30"/>
    <w:rsid w:val="00CF5B4C"/>
    <w:rsid w:val="00D004F5"/>
    <w:rsid w:val="00D00962"/>
    <w:rsid w:val="00D11DDF"/>
    <w:rsid w:val="00D12F4D"/>
    <w:rsid w:val="00D17635"/>
    <w:rsid w:val="00D21633"/>
    <w:rsid w:val="00D27907"/>
    <w:rsid w:val="00D33594"/>
    <w:rsid w:val="00D34E4A"/>
    <w:rsid w:val="00D427F9"/>
    <w:rsid w:val="00D42D50"/>
    <w:rsid w:val="00D52796"/>
    <w:rsid w:val="00D54023"/>
    <w:rsid w:val="00D57317"/>
    <w:rsid w:val="00D57756"/>
    <w:rsid w:val="00D654B7"/>
    <w:rsid w:val="00D66A5B"/>
    <w:rsid w:val="00D66F74"/>
    <w:rsid w:val="00D70F5A"/>
    <w:rsid w:val="00D75FE6"/>
    <w:rsid w:val="00D81053"/>
    <w:rsid w:val="00D87D4E"/>
    <w:rsid w:val="00D87EB8"/>
    <w:rsid w:val="00D90E85"/>
    <w:rsid w:val="00D93E40"/>
    <w:rsid w:val="00D96473"/>
    <w:rsid w:val="00DA409B"/>
    <w:rsid w:val="00DA75EE"/>
    <w:rsid w:val="00DC0069"/>
    <w:rsid w:val="00DC3E5D"/>
    <w:rsid w:val="00DD225E"/>
    <w:rsid w:val="00DD22AF"/>
    <w:rsid w:val="00DD67A9"/>
    <w:rsid w:val="00DE7975"/>
    <w:rsid w:val="00DF46B7"/>
    <w:rsid w:val="00DF5AA1"/>
    <w:rsid w:val="00E01524"/>
    <w:rsid w:val="00E03385"/>
    <w:rsid w:val="00E06751"/>
    <w:rsid w:val="00E10921"/>
    <w:rsid w:val="00E151C9"/>
    <w:rsid w:val="00E16509"/>
    <w:rsid w:val="00E17B4C"/>
    <w:rsid w:val="00E26C65"/>
    <w:rsid w:val="00E31734"/>
    <w:rsid w:val="00E31E98"/>
    <w:rsid w:val="00E3313F"/>
    <w:rsid w:val="00E40FA1"/>
    <w:rsid w:val="00E42A14"/>
    <w:rsid w:val="00E560BD"/>
    <w:rsid w:val="00E62058"/>
    <w:rsid w:val="00E624B9"/>
    <w:rsid w:val="00E6635A"/>
    <w:rsid w:val="00E711CE"/>
    <w:rsid w:val="00E72E55"/>
    <w:rsid w:val="00E74C9D"/>
    <w:rsid w:val="00E77F3B"/>
    <w:rsid w:val="00E857C6"/>
    <w:rsid w:val="00E873BE"/>
    <w:rsid w:val="00E90FBA"/>
    <w:rsid w:val="00E978D4"/>
    <w:rsid w:val="00EB21BC"/>
    <w:rsid w:val="00EB63A4"/>
    <w:rsid w:val="00EB746B"/>
    <w:rsid w:val="00EC4CB7"/>
    <w:rsid w:val="00ED20D1"/>
    <w:rsid w:val="00ED23EB"/>
    <w:rsid w:val="00ED2A0F"/>
    <w:rsid w:val="00ED3901"/>
    <w:rsid w:val="00EE1467"/>
    <w:rsid w:val="00EE1C79"/>
    <w:rsid w:val="00EE7872"/>
    <w:rsid w:val="00EF74C7"/>
    <w:rsid w:val="00F05E96"/>
    <w:rsid w:val="00F069F3"/>
    <w:rsid w:val="00F11979"/>
    <w:rsid w:val="00F13627"/>
    <w:rsid w:val="00F168D8"/>
    <w:rsid w:val="00F5059B"/>
    <w:rsid w:val="00F520AD"/>
    <w:rsid w:val="00F527E5"/>
    <w:rsid w:val="00F5545C"/>
    <w:rsid w:val="00F600B9"/>
    <w:rsid w:val="00F66FBB"/>
    <w:rsid w:val="00F72CCC"/>
    <w:rsid w:val="00F73BFF"/>
    <w:rsid w:val="00F75276"/>
    <w:rsid w:val="00F76AE9"/>
    <w:rsid w:val="00F8159C"/>
    <w:rsid w:val="00F836A3"/>
    <w:rsid w:val="00F844AF"/>
    <w:rsid w:val="00F904B9"/>
    <w:rsid w:val="00F90AC1"/>
    <w:rsid w:val="00F95B78"/>
    <w:rsid w:val="00F95CD0"/>
    <w:rsid w:val="00F9669D"/>
    <w:rsid w:val="00F96940"/>
    <w:rsid w:val="00FA0DD8"/>
    <w:rsid w:val="00FA23F4"/>
    <w:rsid w:val="00FB23DC"/>
    <w:rsid w:val="00FD1FB9"/>
    <w:rsid w:val="00FD46C1"/>
    <w:rsid w:val="00FD6E9C"/>
    <w:rsid w:val="00FE34D8"/>
    <w:rsid w:val="00FF1646"/>
    <w:rsid w:val="00FF1CB8"/>
    <w:rsid w:val="00FF3675"/>
    <w:rsid w:val="00FF3FD4"/>
    <w:rsid w:val="094594EB"/>
    <w:rsid w:val="0ABEBCFA"/>
    <w:rsid w:val="0C08C573"/>
    <w:rsid w:val="0EF9396A"/>
    <w:rsid w:val="14C03629"/>
    <w:rsid w:val="16C57808"/>
    <w:rsid w:val="185227F4"/>
    <w:rsid w:val="1D3D7CD1"/>
    <w:rsid w:val="1D500DAC"/>
    <w:rsid w:val="28E9A3B8"/>
    <w:rsid w:val="2A10501A"/>
    <w:rsid w:val="2B356F0D"/>
    <w:rsid w:val="2F44E72A"/>
    <w:rsid w:val="30FB35AD"/>
    <w:rsid w:val="31A4B091"/>
    <w:rsid w:val="34DC5153"/>
    <w:rsid w:val="373B47DE"/>
    <w:rsid w:val="39A311E9"/>
    <w:rsid w:val="3BADB016"/>
    <w:rsid w:val="3F353FF2"/>
    <w:rsid w:val="41BD9939"/>
    <w:rsid w:val="44E6B62A"/>
    <w:rsid w:val="477B00D8"/>
    <w:rsid w:val="4B70017E"/>
    <w:rsid w:val="4C2E452F"/>
    <w:rsid w:val="4CA3869E"/>
    <w:rsid w:val="4D7799E1"/>
    <w:rsid w:val="4E26371B"/>
    <w:rsid w:val="51B7BE4E"/>
    <w:rsid w:val="548CCD7F"/>
    <w:rsid w:val="54DE35B3"/>
    <w:rsid w:val="55F21D69"/>
    <w:rsid w:val="5EA276DD"/>
    <w:rsid w:val="61B146CD"/>
    <w:rsid w:val="6CD772FF"/>
    <w:rsid w:val="6D2148DE"/>
    <w:rsid w:val="6EDBD20E"/>
    <w:rsid w:val="7960809E"/>
    <w:rsid w:val="7A29A3EF"/>
    <w:rsid w:val="7EE3E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84E49"/>
  <w15:docId w15:val="{C5487906-CA30-4253-9882-5D216D443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159C"/>
    <w:rPr>
      <w:sz w:val="24"/>
      <w:szCs w:val="24"/>
    </w:rPr>
  </w:style>
  <w:style w:type="paragraph" w:styleId="Heading1">
    <w:name w:val="heading 1"/>
    <w:basedOn w:val="Normal"/>
    <w:next w:val="Normal"/>
    <w:link w:val="Heading1Char"/>
    <w:qFormat/>
    <w:rsid w:val="003956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F1767"/>
    <w:pPr>
      <w:keepNext/>
      <w:tabs>
        <w:tab w:val="left" w:pos="7200"/>
      </w:tabs>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F50C5"/>
    <w:pPr>
      <w:autoSpaceDE w:val="0"/>
      <w:autoSpaceDN w:val="0"/>
      <w:adjustRightInd w:val="0"/>
    </w:pPr>
    <w:rPr>
      <w:rFonts w:ascii="Arial" w:hAnsi="Arial" w:cs="Arial"/>
      <w:color w:val="000000"/>
      <w:sz w:val="24"/>
      <w:szCs w:val="24"/>
    </w:rPr>
  </w:style>
  <w:style w:type="paragraph" w:styleId="MessageHeader">
    <w:name w:val="Message Header"/>
    <w:basedOn w:val="Default"/>
    <w:next w:val="Default"/>
    <w:rsid w:val="009F50C5"/>
    <w:pPr>
      <w:spacing w:after="120"/>
    </w:pPr>
    <w:rPr>
      <w:rFonts w:cs="Times New Roman"/>
      <w:color w:val="auto"/>
    </w:rPr>
  </w:style>
  <w:style w:type="character" w:styleId="FootnoteReference">
    <w:name w:val="footnote reference"/>
    <w:basedOn w:val="DefaultParagraphFont"/>
    <w:semiHidden/>
    <w:rsid w:val="009F50C5"/>
  </w:style>
  <w:style w:type="paragraph" w:styleId="BodyText2">
    <w:name w:val="Body Text 2"/>
    <w:basedOn w:val="Normal"/>
    <w:link w:val="BodyText2Char"/>
    <w:rsid w:val="009F50C5"/>
    <w:pPr>
      <w:widowControl w:val="0"/>
      <w:tabs>
        <w:tab w:val="left" w:pos="-1440"/>
      </w:tabs>
      <w:overflowPunct w:val="0"/>
      <w:autoSpaceDE w:val="0"/>
      <w:autoSpaceDN w:val="0"/>
      <w:adjustRightInd w:val="0"/>
      <w:spacing w:line="312" w:lineRule="auto"/>
      <w:ind w:left="720" w:hanging="1440"/>
      <w:textAlignment w:val="baseline"/>
    </w:pPr>
    <w:rPr>
      <w:rFonts w:ascii="Arial" w:hAnsi="Arial"/>
      <w:sz w:val="22"/>
      <w:szCs w:val="20"/>
    </w:rPr>
  </w:style>
  <w:style w:type="paragraph" w:styleId="BalloonText">
    <w:name w:val="Balloon Text"/>
    <w:basedOn w:val="Normal"/>
    <w:semiHidden/>
    <w:rsid w:val="005D24F6"/>
    <w:rPr>
      <w:rFonts w:ascii="Tahoma" w:hAnsi="Tahoma" w:cs="Tahoma"/>
      <w:sz w:val="16"/>
      <w:szCs w:val="16"/>
    </w:rPr>
  </w:style>
  <w:style w:type="paragraph" w:styleId="Header">
    <w:name w:val="header"/>
    <w:basedOn w:val="Normal"/>
    <w:link w:val="HeaderChar"/>
    <w:rsid w:val="00CF1767"/>
    <w:pPr>
      <w:tabs>
        <w:tab w:val="center" w:pos="4680"/>
        <w:tab w:val="right" w:pos="9360"/>
      </w:tabs>
    </w:pPr>
  </w:style>
  <w:style w:type="character" w:customStyle="1" w:styleId="HeaderChar">
    <w:name w:val="Header Char"/>
    <w:basedOn w:val="DefaultParagraphFont"/>
    <w:link w:val="Header"/>
    <w:rsid w:val="00CF1767"/>
    <w:rPr>
      <w:sz w:val="24"/>
      <w:szCs w:val="24"/>
    </w:rPr>
  </w:style>
  <w:style w:type="paragraph" w:styleId="Footer">
    <w:name w:val="footer"/>
    <w:basedOn w:val="Normal"/>
    <w:link w:val="FooterChar"/>
    <w:uiPriority w:val="99"/>
    <w:rsid w:val="00CF1767"/>
    <w:pPr>
      <w:tabs>
        <w:tab w:val="center" w:pos="4680"/>
        <w:tab w:val="right" w:pos="9360"/>
      </w:tabs>
    </w:pPr>
  </w:style>
  <w:style w:type="character" w:customStyle="1" w:styleId="FooterChar">
    <w:name w:val="Footer Char"/>
    <w:basedOn w:val="DefaultParagraphFont"/>
    <w:link w:val="Footer"/>
    <w:uiPriority w:val="99"/>
    <w:rsid w:val="00CF1767"/>
    <w:rPr>
      <w:sz w:val="24"/>
      <w:szCs w:val="24"/>
    </w:rPr>
  </w:style>
  <w:style w:type="character" w:customStyle="1" w:styleId="Heading2Char">
    <w:name w:val="Heading 2 Char"/>
    <w:basedOn w:val="DefaultParagraphFont"/>
    <w:link w:val="Heading2"/>
    <w:rsid w:val="00CF1767"/>
    <w:rPr>
      <w:b/>
      <w:bCs/>
      <w:sz w:val="24"/>
      <w:szCs w:val="24"/>
    </w:rPr>
  </w:style>
  <w:style w:type="paragraph" w:styleId="BodyText">
    <w:name w:val="Body Text"/>
    <w:basedOn w:val="Normal"/>
    <w:link w:val="BodyTextChar"/>
    <w:rsid w:val="00CF1767"/>
    <w:pPr>
      <w:spacing w:after="120"/>
    </w:pPr>
  </w:style>
  <w:style w:type="character" w:customStyle="1" w:styleId="BodyTextChar">
    <w:name w:val="Body Text Char"/>
    <w:basedOn w:val="DefaultParagraphFont"/>
    <w:link w:val="BodyText"/>
    <w:rsid w:val="00CF1767"/>
    <w:rPr>
      <w:sz w:val="24"/>
      <w:szCs w:val="24"/>
    </w:rPr>
  </w:style>
  <w:style w:type="paragraph" w:styleId="ListParagraph">
    <w:name w:val="List Paragraph"/>
    <w:basedOn w:val="Normal"/>
    <w:uiPriority w:val="34"/>
    <w:qFormat/>
    <w:rsid w:val="00CF1767"/>
    <w:pPr>
      <w:ind w:left="720"/>
      <w:contextualSpacing/>
    </w:pPr>
  </w:style>
  <w:style w:type="paragraph" w:styleId="NormalWeb">
    <w:name w:val="Normal (Web)"/>
    <w:basedOn w:val="Normal"/>
    <w:rsid w:val="00A97995"/>
    <w:pPr>
      <w:spacing w:before="100" w:beforeAutospacing="1" w:after="100" w:afterAutospacing="1"/>
    </w:pPr>
    <w:rPr>
      <w:color w:val="000000"/>
    </w:rPr>
  </w:style>
  <w:style w:type="character" w:customStyle="1" w:styleId="BodyText2Char">
    <w:name w:val="Body Text 2 Char"/>
    <w:basedOn w:val="DefaultParagraphFont"/>
    <w:link w:val="BodyText2"/>
    <w:rsid w:val="00A15D41"/>
    <w:rPr>
      <w:rFonts w:ascii="Arial" w:hAnsi="Arial"/>
      <w:sz w:val="22"/>
    </w:rPr>
  </w:style>
  <w:style w:type="character" w:customStyle="1" w:styleId="Heading1Char">
    <w:name w:val="Heading 1 Char"/>
    <w:basedOn w:val="DefaultParagraphFont"/>
    <w:link w:val="Heading1"/>
    <w:rsid w:val="00395637"/>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rsid w:val="00061A7C"/>
    <w:rPr>
      <w:color w:val="0000FF" w:themeColor="hyperlink"/>
      <w:u w:val="single"/>
    </w:rPr>
  </w:style>
  <w:style w:type="paragraph" w:customStyle="1" w:styleId="Circlelea01">
    <w:name w:val="Circle lea01"/>
    <w:basedOn w:val="Normal"/>
    <w:rsid w:val="00F13627"/>
    <w:pPr>
      <w:widowControl w:val="0"/>
      <w:autoSpaceDE w:val="0"/>
      <w:autoSpaceDN w:val="0"/>
      <w:adjustRightInd w:val="0"/>
      <w:ind w:left="540" w:right="540" w:hanging="540"/>
    </w:pPr>
    <w:rPr>
      <w:sz w:val="20"/>
    </w:rPr>
  </w:style>
  <w:style w:type="character" w:styleId="CommentReference">
    <w:name w:val="annotation reference"/>
    <w:basedOn w:val="DefaultParagraphFont"/>
    <w:rsid w:val="00FF1646"/>
    <w:rPr>
      <w:sz w:val="16"/>
      <w:szCs w:val="16"/>
    </w:rPr>
  </w:style>
  <w:style w:type="paragraph" w:styleId="CommentText">
    <w:name w:val="annotation text"/>
    <w:basedOn w:val="Normal"/>
    <w:link w:val="CommentTextChar"/>
    <w:rsid w:val="00FF1646"/>
    <w:rPr>
      <w:sz w:val="20"/>
      <w:szCs w:val="20"/>
    </w:rPr>
  </w:style>
  <w:style w:type="character" w:customStyle="1" w:styleId="CommentTextChar">
    <w:name w:val="Comment Text Char"/>
    <w:basedOn w:val="DefaultParagraphFont"/>
    <w:link w:val="CommentText"/>
    <w:rsid w:val="00FF1646"/>
  </w:style>
  <w:style w:type="character" w:styleId="UnresolvedMention">
    <w:name w:val="Unresolved Mention"/>
    <w:basedOn w:val="DefaultParagraphFont"/>
    <w:uiPriority w:val="99"/>
    <w:semiHidden/>
    <w:unhideWhenUsed/>
    <w:rsid w:val="00E711CE"/>
    <w:rPr>
      <w:color w:val="605E5C"/>
      <w:shd w:val="clear" w:color="auto" w:fill="E1DFDD"/>
    </w:rPr>
  </w:style>
  <w:style w:type="paragraph" w:customStyle="1" w:styleId="paragraph">
    <w:name w:val="paragraph"/>
    <w:basedOn w:val="Normal"/>
    <w:rsid w:val="00DF46B7"/>
    <w:pPr>
      <w:spacing w:before="100" w:beforeAutospacing="1" w:after="100" w:afterAutospacing="1"/>
    </w:pPr>
  </w:style>
  <w:style w:type="character" w:customStyle="1" w:styleId="normaltextrun">
    <w:name w:val="normaltextrun"/>
    <w:basedOn w:val="DefaultParagraphFont"/>
    <w:rsid w:val="00DF46B7"/>
  </w:style>
  <w:style w:type="character" w:customStyle="1" w:styleId="eop">
    <w:name w:val="eop"/>
    <w:basedOn w:val="DefaultParagraphFont"/>
    <w:rsid w:val="00DF46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219">
      <w:bodyDiv w:val="1"/>
      <w:marLeft w:val="0"/>
      <w:marRight w:val="0"/>
      <w:marTop w:val="0"/>
      <w:marBottom w:val="0"/>
      <w:divBdr>
        <w:top w:val="none" w:sz="0" w:space="0" w:color="auto"/>
        <w:left w:val="none" w:sz="0" w:space="0" w:color="auto"/>
        <w:bottom w:val="none" w:sz="0" w:space="0" w:color="auto"/>
        <w:right w:val="none" w:sz="0" w:space="0" w:color="auto"/>
      </w:divBdr>
    </w:div>
    <w:div w:id="165752854">
      <w:bodyDiv w:val="1"/>
      <w:marLeft w:val="0"/>
      <w:marRight w:val="0"/>
      <w:marTop w:val="0"/>
      <w:marBottom w:val="0"/>
      <w:divBdr>
        <w:top w:val="none" w:sz="0" w:space="0" w:color="auto"/>
        <w:left w:val="none" w:sz="0" w:space="0" w:color="auto"/>
        <w:bottom w:val="none" w:sz="0" w:space="0" w:color="auto"/>
        <w:right w:val="none" w:sz="0" w:space="0" w:color="auto"/>
      </w:divBdr>
    </w:div>
    <w:div w:id="267392932">
      <w:bodyDiv w:val="1"/>
      <w:marLeft w:val="0"/>
      <w:marRight w:val="0"/>
      <w:marTop w:val="0"/>
      <w:marBottom w:val="0"/>
      <w:divBdr>
        <w:top w:val="none" w:sz="0" w:space="0" w:color="auto"/>
        <w:left w:val="none" w:sz="0" w:space="0" w:color="auto"/>
        <w:bottom w:val="none" w:sz="0" w:space="0" w:color="auto"/>
        <w:right w:val="none" w:sz="0" w:space="0" w:color="auto"/>
      </w:divBdr>
    </w:div>
    <w:div w:id="295334259">
      <w:bodyDiv w:val="1"/>
      <w:marLeft w:val="0"/>
      <w:marRight w:val="0"/>
      <w:marTop w:val="0"/>
      <w:marBottom w:val="0"/>
      <w:divBdr>
        <w:top w:val="none" w:sz="0" w:space="0" w:color="auto"/>
        <w:left w:val="none" w:sz="0" w:space="0" w:color="auto"/>
        <w:bottom w:val="none" w:sz="0" w:space="0" w:color="auto"/>
        <w:right w:val="none" w:sz="0" w:space="0" w:color="auto"/>
      </w:divBdr>
    </w:div>
    <w:div w:id="447697871">
      <w:bodyDiv w:val="1"/>
      <w:marLeft w:val="0"/>
      <w:marRight w:val="0"/>
      <w:marTop w:val="0"/>
      <w:marBottom w:val="0"/>
      <w:divBdr>
        <w:top w:val="none" w:sz="0" w:space="0" w:color="auto"/>
        <w:left w:val="none" w:sz="0" w:space="0" w:color="auto"/>
        <w:bottom w:val="none" w:sz="0" w:space="0" w:color="auto"/>
        <w:right w:val="none" w:sz="0" w:space="0" w:color="auto"/>
      </w:divBdr>
    </w:div>
    <w:div w:id="478886481">
      <w:bodyDiv w:val="1"/>
      <w:marLeft w:val="0"/>
      <w:marRight w:val="0"/>
      <w:marTop w:val="0"/>
      <w:marBottom w:val="0"/>
      <w:divBdr>
        <w:top w:val="none" w:sz="0" w:space="0" w:color="auto"/>
        <w:left w:val="none" w:sz="0" w:space="0" w:color="auto"/>
        <w:bottom w:val="none" w:sz="0" w:space="0" w:color="auto"/>
        <w:right w:val="none" w:sz="0" w:space="0" w:color="auto"/>
      </w:divBdr>
    </w:div>
    <w:div w:id="494808300">
      <w:bodyDiv w:val="1"/>
      <w:marLeft w:val="0"/>
      <w:marRight w:val="0"/>
      <w:marTop w:val="0"/>
      <w:marBottom w:val="0"/>
      <w:divBdr>
        <w:top w:val="none" w:sz="0" w:space="0" w:color="auto"/>
        <w:left w:val="none" w:sz="0" w:space="0" w:color="auto"/>
        <w:bottom w:val="none" w:sz="0" w:space="0" w:color="auto"/>
        <w:right w:val="none" w:sz="0" w:space="0" w:color="auto"/>
      </w:divBdr>
    </w:div>
    <w:div w:id="574708710">
      <w:bodyDiv w:val="1"/>
      <w:marLeft w:val="0"/>
      <w:marRight w:val="0"/>
      <w:marTop w:val="0"/>
      <w:marBottom w:val="0"/>
      <w:divBdr>
        <w:top w:val="none" w:sz="0" w:space="0" w:color="auto"/>
        <w:left w:val="none" w:sz="0" w:space="0" w:color="auto"/>
        <w:bottom w:val="none" w:sz="0" w:space="0" w:color="auto"/>
        <w:right w:val="none" w:sz="0" w:space="0" w:color="auto"/>
      </w:divBdr>
    </w:div>
    <w:div w:id="596527629">
      <w:bodyDiv w:val="1"/>
      <w:marLeft w:val="0"/>
      <w:marRight w:val="0"/>
      <w:marTop w:val="0"/>
      <w:marBottom w:val="0"/>
      <w:divBdr>
        <w:top w:val="none" w:sz="0" w:space="0" w:color="auto"/>
        <w:left w:val="none" w:sz="0" w:space="0" w:color="auto"/>
        <w:bottom w:val="none" w:sz="0" w:space="0" w:color="auto"/>
        <w:right w:val="none" w:sz="0" w:space="0" w:color="auto"/>
      </w:divBdr>
    </w:div>
    <w:div w:id="670573019">
      <w:bodyDiv w:val="1"/>
      <w:marLeft w:val="0"/>
      <w:marRight w:val="0"/>
      <w:marTop w:val="0"/>
      <w:marBottom w:val="0"/>
      <w:divBdr>
        <w:top w:val="none" w:sz="0" w:space="0" w:color="auto"/>
        <w:left w:val="none" w:sz="0" w:space="0" w:color="auto"/>
        <w:bottom w:val="none" w:sz="0" w:space="0" w:color="auto"/>
        <w:right w:val="none" w:sz="0" w:space="0" w:color="auto"/>
      </w:divBdr>
    </w:div>
    <w:div w:id="679237834">
      <w:bodyDiv w:val="1"/>
      <w:marLeft w:val="0"/>
      <w:marRight w:val="0"/>
      <w:marTop w:val="0"/>
      <w:marBottom w:val="0"/>
      <w:divBdr>
        <w:top w:val="none" w:sz="0" w:space="0" w:color="auto"/>
        <w:left w:val="none" w:sz="0" w:space="0" w:color="auto"/>
        <w:bottom w:val="none" w:sz="0" w:space="0" w:color="auto"/>
        <w:right w:val="none" w:sz="0" w:space="0" w:color="auto"/>
      </w:divBdr>
    </w:div>
    <w:div w:id="687021004">
      <w:bodyDiv w:val="1"/>
      <w:marLeft w:val="0"/>
      <w:marRight w:val="0"/>
      <w:marTop w:val="0"/>
      <w:marBottom w:val="0"/>
      <w:divBdr>
        <w:top w:val="none" w:sz="0" w:space="0" w:color="auto"/>
        <w:left w:val="none" w:sz="0" w:space="0" w:color="auto"/>
        <w:bottom w:val="none" w:sz="0" w:space="0" w:color="auto"/>
        <w:right w:val="none" w:sz="0" w:space="0" w:color="auto"/>
      </w:divBdr>
    </w:div>
    <w:div w:id="792213886">
      <w:bodyDiv w:val="1"/>
      <w:marLeft w:val="0"/>
      <w:marRight w:val="0"/>
      <w:marTop w:val="0"/>
      <w:marBottom w:val="0"/>
      <w:divBdr>
        <w:top w:val="none" w:sz="0" w:space="0" w:color="auto"/>
        <w:left w:val="none" w:sz="0" w:space="0" w:color="auto"/>
        <w:bottom w:val="none" w:sz="0" w:space="0" w:color="auto"/>
        <w:right w:val="none" w:sz="0" w:space="0" w:color="auto"/>
      </w:divBdr>
    </w:div>
    <w:div w:id="852039334">
      <w:bodyDiv w:val="1"/>
      <w:marLeft w:val="0"/>
      <w:marRight w:val="0"/>
      <w:marTop w:val="0"/>
      <w:marBottom w:val="0"/>
      <w:divBdr>
        <w:top w:val="none" w:sz="0" w:space="0" w:color="auto"/>
        <w:left w:val="none" w:sz="0" w:space="0" w:color="auto"/>
        <w:bottom w:val="none" w:sz="0" w:space="0" w:color="auto"/>
        <w:right w:val="none" w:sz="0" w:space="0" w:color="auto"/>
      </w:divBdr>
    </w:div>
    <w:div w:id="1040319096">
      <w:bodyDiv w:val="1"/>
      <w:marLeft w:val="0"/>
      <w:marRight w:val="0"/>
      <w:marTop w:val="0"/>
      <w:marBottom w:val="0"/>
      <w:divBdr>
        <w:top w:val="none" w:sz="0" w:space="0" w:color="auto"/>
        <w:left w:val="none" w:sz="0" w:space="0" w:color="auto"/>
        <w:bottom w:val="none" w:sz="0" w:space="0" w:color="auto"/>
        <w:right w:val="none" w:sz="0" w:space="0" w:color="auto"/>
      </w:divBdr>
    </w:div>
    <w:div w:id="1070425719">
      <w:bodyDiv w:val="1"/>
      <w:marLeft w:val="0"/>
      <w:marRight w:val="0"/>
      <w:marTop w:val="0"/>
      <w:marBottom w:val="0"/>
      <w:divBdr>
        <w:top w:val="none" w:sz="0" w:space="0" w:color="auto"/>
        <w:left w:val="none" w:sz="0" w:space="0" w:color="auto"/>
        <w:bottom w:val="none" w:sz="0" w:space="0" w:color="auto"/>
        <w:right w:val="none" w:sz="0" w:space="0" w:color="auto"/>
      </w:divBdr>
    </w:div>
    <w:div w:id="1108623562">
      <w:bodyDiv w:val="1"/>
      <w:marLeft w:val="0"/>
      <w:marRight w:val="0"/>
      <w:marTop w:val="0"/>
      <w:marBottom w:val="0"/>
      <w:divBdr>
        <w:top w:val="none" w:sz="0" w:space="0" w:color="auto"/>
        <w:left w:val="none" w:sz="0" w:space="0" w:color="auto"/>
        <w:bottom w:val="none" w:sz="0" w:space="0" w:color="auto"/>
        <w:right w:val="none" w:sz="0" w:space="0" w:color="auto"/>
      </w:divBdr>
    </w:div>
    <w:div w:id="1173566182">
      <w:bodyDiv w:val="1"/>
      <w:marLeft w:val="0"/>
      <w:marRight w:val="0"/>
      <w:marTop w:val="0"/>
      <w:marBottom w:val="0"/>
      <w:divBdr>
        <w:top w:val="none" w:sz="0" w:space="0" w:color="auto"/>
        <w:left w:val="none" w:sz="0" w:space="0" w:color="auto"/>
        <w:bottom w:val="none" w:sz="0" w:space="0" w:color="auto"/>
        <w:right w:val="none" w:sz="0" w:space="0" w:color="auto"/>
      </w:divBdr>
    </w:div>
    <w:div w:id="1220823432">
      <w:bodyDiv w:val="1"/>
      <w:marLeft w:val="0"/>
      <w:marRight w:val="0"/>
      <w:marTop w:val="0"/>
      <w:marBottom w:val="0"/>
      <w:divBdr>
        <w:top w:val="none" w:sz="0" w:space="0" w:color="auto"/>
        <w:left w:val="none" w:sz="0" w:space="0" w:color="auto"/>
        <w:bottom w:val="none" w:sz="0" w:space="0" w:color="auto"/>
        <w:right w:val="none" w:sz="0" w:space="0" w:color="auto"/>
      </w:divBdr>
    </w:div>
    <w:div w:id="1284917485">
      <w:bodyDiv w:val="1"/>
      <w:marLeft w:val="0"/>
      <w:marRight w:val="0"/>
      <w:marTop w:val="0"/>
      <w:marBottom w:val="0"/>
      <w:divBdr>
        <w:top w:val="none" w:sz="0" w:space="0" w:color="auto"/>
        <w:left w:val="none" w:sz="0" w:space="0" w:color="auto"/>
        <w:bottom w:val="none" w:sz="0" w:space="0" w:color="auto"/>
        <w:right w:val="none" w:sz="0" w:space="0" w:color="auto"/>
      </w:divBdr>
    </w:div>
    <w:div w:id="1298295273">
      <w:bodyDiv w:val="1"/>
      <w:marLeft w:val="0"/>
      <w:marRight w:val="0"/>
      <w:marTop w:val="0"/>
      <w:marBottom w:val="0"/>
      <w:divBdr>
        <w:top w:val="none" w:sz="0" w:space="0" w:color="auto"/>
        <w:left w:val="none" w:sz="0" w:space="0" w:color="auto"/>
        <w:bottom w:val="none" w:sz="0" w:space="0" w:color="auto"/>
        <w:right w:val="none" w:sz="0" w:space="0" w:color="auto"/>
      </w:divBdr>
    </w:div>
    <w:div w:id="1350258523">
      <w:bodyDiv w:val="1"/>
      <w:marLeft w:val="0"/>
      <w:marRight w:val="0"/>
      <w:marTop w:val="0"/>
      <w:marBottom w:val="0"/>
      <w:divBdr>
        <w:top w:val="none" w:sz="0" w:space="0" w:color="auto"/>
        <w:left w:val="none" w:sz="0" w:space="0" w:color="auto"/>
        <w:bottom w:val="none" w:sz="0" w:space="0" w:color="auto"/>
        <w:right w:val="none" w:sz="0" w:space="0" w:color="auto"/>
      </w:divBdr>
    </w:div>
    <w:div w:id="1359812809">
      <w:bodyDiv w:val="1"/>
      <w:marLeft w:val="0"/>
      <w:marRight w:val="0"/>
      <w:marTop w:val="0"/>
      <w:marBottom w:val="0"/>
      <w:divBdr>
        <w:top w:val="none" w:sz="0" w:space="0" w:color="auto"/>
        <w:left w:val="none" w:sz="0" w:space="0" w:color="auto"/>
        <w:bottom w:val="none" w:sz="0" w:space="0" w:color="auto"/>
        <w:right w:val="none" w:sz="0" w:space="0" w:color="auto"/>
      </w:divBdr>
    </w:div>
    <w:div w:id="1411730545">
      <w:bodyDiv w:val="1"/>
      <w:marLeft w:val="0"/>
      <w:marRight w:val="0"/>
      <w:marTop w:val="0"/>
      <w:marBottom w:val="0"/>
      <w:divBdr>
        <w:top w:val="none" w:sz="0" w:space="0" w:color="auto"/>
        <w:left w:val="none" w:sz="0" w:space="0" w:color="auto"/>
        <w:bottom w:val="none" w:sz="0" w:space="0" w:color="auto"/>
        <w:right w:val="none" w:sz="0" w:space="0" w:color="auto"/>
      </w:divBdr>
    </w:div>
    <w:div w:id="1543522389">
      <w:bodyDiv w:val="1"/>
      <w:marLeft w:val="0"/>
      <w:marRight w:val="0"/>
      <w:marTop w:val="0"/>
      <w:marBottom w:val="0"/>
      <w:divBdr>
        <w:top w:val="none" w:sz="0" w:space="0" w:color="auto"/>
        <w:left w:val="none" w:sz="0" w:space="0" w:color="auto"/>
        <w:bottom w:val="none" w:sz="0" w:space="0" w:color="auto"/>
        <w:right w:val="none" w:sz="0" w:space="0" w:color="auto"/>
      </w:divBdr>
    </w:div>
    <w:div w:id="1627664756">
      <w:bodyDiv w:val="1"/>
      <w:marLeft w:val="0"/>
      <w:marRight w:val="0"/>
      <w:marTop w:val="0"/>
      <w:marBottom w:val="0"/>
      <w:divBdr>
        <w:top w:val="none" w:sz="0" w:space="0" w:color="auto"/>
        <w:left w:val="none" w:sz="0" w:space="0" w:color="auto"/>
        <w:bottom w:val="none" w:sz="0" w:space="0" w:color="auto"/>
        <w:right w:val="none" w:sz="0" w:space="0" w:color="auto"/>
      </w:divBdr>
    </w:div>
    <w:div w:id="1665275215">
      <w:bodyDiv w:val="1"/>
      <w:marLeft w:val="0"/>
      <w:marRight w:val="0"/>
      <w:marTop w:val="0"/>
      <w:marBottom w:val="0"/>
      <w:divBdr>
        <w:top w:val="none" w:sz="0" w:space="0" w:color="auto"/>
        <w:left w:val="none" w:sz="0" w:space="0" w:color="auto"/>
        <w:bottom w:val="none" w:sz="0" w:space="0" w:color="auto"/>
        <w:right w:val="none" w:sz="0" w:space="0" w:color="auto"/>
      </w:divBdr>
    </w:div>
    <w:div w:id="1671255368">
      <w:bodyDiv w:val="1"/>
      <w:marLeft w:val="0"/>
      <w:marRight w:val="0"/>
      <w:marTop w:val="0"/>
      <w:marBottom w:val="0"/>
      <w:divBdr>
        <w:top w:val="none" w:sz="0" w:space="0" w:color="auto"/>
        <w:left w:val="none" w:sz="0" w:space="0" w:color="auto"/>
        <w:bottom w:val="none" w:sz="0" w:space="0" w:color="auto"/>
        <w:right w:val="none" w:sz="0" w:space="0" w:color="auto"/>
      </w:divBdr>
    </w:div>
    <w:div w:id="1840539522">
      <w:bodyDiv w:val="1"/>
      <w:marLeft w:val="0"/>
      <w:marRight w:val="0"/>
      <w:marTop w:val="0"/>
      <w:marBottom w:val="0"/>
      <w:divBdr>
        <w:top w:val="none" w:sz="0" w:space="0" w:color="auto"/>
        <w:left w:val="none" w:sz="0" w:space="0" w:color="auto"/>
        <w:bottom w:val="none" w:sz="0" w:space="0" w:color="auto"/>
        <w:right w:val="none" w:sz="0" w:space="0" w:color="auto"/>
      </w:divBdr>
    </w:div>
    <w:div w:id="1952665811">
      <w:bodyDiv w:val="1"/>
      <w:marLeft w:val="0"/>
      <w:marRight w:val="0"/>
      <w:marTop w:val="0"/>
      <w:marBottom w:val="0"/>
      <w:divBdr>
        <w:top w:val="none" w:sz="0" w:space="0" w:color="auto"/>
        <w:left w:val="none" w:sz="0" w:space="0" w:color="auto"/>
        <w:bottom w:val="none" w:sz="0" w:space="0" w:color="auto"/>
        <w:right w:val="none" w:sz="0" w:space="0" w:color="auto"/>
      </w:divBdr>
    </w:div>
    <w:div w:id="2074430695">
      <w:bodyDiv w:val="1"/>
      <w:marLeft w:val="0"/>
      <w:marRight w:val="0"/>
      <w:marTop w:val="0"/>
      <w:marBottom w:val="0"/>
      <w:divBdr>
        <w:top w:val="none" w:sz="0" w:space="0" w:color="auto"/>
        <w:left w:val="none" w:sz="0" w:space="0" w:color="auto"/>
        <w:bottom w:val="none" w:sz="0" w:space="0" w:color="auto"/>
        <w:right w:val="none" w:sz="0" w:space="0" w:color="auto"/>
      </w:divBdr>
    </w:div>
    <w:div w:id="209258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dahofoodbank.org/about/employment/"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36250C712AFF4795321DDED67579A6" ma:contentTypeVersion="23" ma:contentTypeDescription="Create a new document." ma:contentTypeScope="" ma:versionID="b321d12e667c2a6ed91d6b466c55929d">
  <xsd:schema xmlns:xsd="http://www.w3.org/2001/XMLSchema" xmlns:xs="http://www.w3.org/2001/XMLSchema" xmlns:p="http://schemas.microsoft.com/office/2006/metadata/properties" xmlns:ns2="c8b87090-7f5d-46f7-b484-42331b47d471" xmlns:ns3="3a91f3b4-7042-43e6-a1d9-cf02b751d1d2" targetNamespace="http://schemas.microsoft.com/office/2006/metadata/properties" ma:root="true" ma:fieldsID="7dc7246de96f93de514c51c4e9aff26e" ns2:_="" ns3:_="">
    <xsd:import namespace="c8b87090-7f5d-46f7-b484-42331b47d471"/>
    <xsd:import namespace="3a91f3b4-7042-43e6-a1d9-cf02b751d1d2"/>
    <xsd:element name="properties">
      <xsd:complexType>
        <xsd:sequence>
          <xsd:element name="documentManagement">
            <xsd:complexType>
              <xsd:all>
                <xsd:element ref="ns2:Status" minOccurs="0"/>
                <xsd:element ref="ns2:Category"/>
                <xsd:element ref="ns2:MediaServiceMetadata" minOccurs="0"/>
                <xsd:element ref="ns2:MediaServiceFastMetadata" minOccurs="0"/>
                <xsd:element ref="ns2:Job" minOccurs="0"/>
                <xsd:element ref="ns2:Year" minOccurs="0"/>
                <xsd:element ref="ns2:MediaServiceAutoKeyPoints" minOccurs="0"/>
                <xsd:element ref="ns2:MediaServiceKeyPoints" minOccurs="0"/>
                <xsd:element ref="ns2:Type"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b87090-7f5d-46f7-b484-42331b47d471" elementFormDefault="qualified">
    <xsd:import namespace="http://schemas.microsoft.com/office/2006/documentManagement/types"/>
    <xsd:import namespace="http://schemas.microsoft.com/office/infopath/2007/PartnerControls"/>
    <xsd:element name="Status" ma:index="8" nillable="true" ma:displayName="Status" ma:default="Active" ma:format="Dropdown" ma:internalName="Status">
      <xsd:simpleType>
        <xsd:restriction base="dms:Choice">
          <xsd:enumeration value="Active"/>
          <xsd:enumeration value="Archive"/>
          <xsd:enumeration value="Delete"/>
        </xsd:restriction>
      </xsd:simpleType>
    </xsd:element>
    <xsd:element name="Category" ma:index="9" ma:displayName="Category" ma:format="Dropdown" ma:internalName="Category">
      <xsd:simpleType>
        <xsd:restriction base="dms:Choice">
          <xsd:enumeration value="Forms"/>
          <xsd:enumeration value="Job Postings"/>
          <xsd:enumeration value="Pre-Employment Screening"/>
          <xsd:enumeration value="Reports"/>
          <xsd:enumeration value="Approval"/>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Job" ma:index="12" nillable="true" ma:displayName="Job" ma:format="Dropdown" ma:internalName="Job">
      <xsd:simpleType>
        <xsd:restriction base="dms:Choice">
          <xsd:enumeration value="Director, Human Resources"/>
          <xsd:enumeration value="Development Coordinator - Pocatello"/>
          <xsd:enumeration value="Director of Strategic Gifts"/>
          <xsd:enumeration value="Driver I - Pocatello"/>
          <xsd:enumeration value="Driver I - Temp Lewiston"/>
          <xsd:enumeration value="Driver I Food Drive"/>
          <xsd:enumeration value="Driver II - FT - Temp - Boise"/>
          <xsd:enumeration value="Driver II - Pocatello"/>
          <xsd:enumeration value="Eastern Idaho Branch Manager"/>
          <xsd:enumeration value="Food Drive Assistant"/>
          <xsd:enumeration value="Gift &amp; Mail Processing Assistant - Temp"/>
          <xsd:enumeration value="Health Initiative Coordinator"/>
          <xsd:enumeration value="Inventory Control Coordinator"/>
          <xsd:enumeration value="Marketing Communications Manager"/>
          <xsd:enumeration value="NC Idaho Development Coordinator"/>
          <xsd:enumeration value="North Central Idaho Branch Manager"/>
          <xsd:enumeration value="Nutrition Education Coordinator"/>
          <xsd:enumeration value="Nutrition Education Specialist - Pocatello"/>
          <xsd:enumeration value="Nutrition Services Coordinator"/>
          <xsd:enumeration value="Nutrition Services Manager"/>
          <xsd:enumeration value="Operations Support Supervisor"/>
          <xsd:enumeration value="PR - Communications Specialist"/>
          <xsd:enumeration value="Programs Support Specialist - Pocatello"/>
          <xsd:enumeration value="Programs Coordinator 6.5.18"/>
          <xsd:enumeration value="Programs Coordinator 12.17.18"/>
          <xsd:enumeration value="Program, Office Clerical Temp"/>
          <xsd:enumeration value="Receptionist - Lewiston"/>
          <xsd:enumeration value="Receptionist - Pocatello"/>
          <xsd:enumeration value="Senior Accountant"/>
          <xsd:enumeration value="Volunteer Program Specialist"/>
          <xsd:enumeration value="Warehouse Specialist - Order Puller 3.29.18"/>
          <xsd:enumeration value="Warehouse Specialist - Order Puller 8.13.18"/>
          <xsd:enumeration value="Warehouse Specialist"/>
        </xsd:restriction>
      </xsd:simpleType>
    </xsd:element>
    <xsd:element name="Year" ma:index="13" nillable="true" ma:displayName="Year" ma:format="Dropdown" ma:internalName="Year">
      <xsd:simpleType>
        <xsd:restriction base="dms:Choice">
          <xsd:enumeration value="2018"/>
          <xsd:enumeration value="2019"/>
          <xsd:enumeration value="2020"/>
          <xsd:enumeration value="2021"/>
          <xsd:enumeration value="2022"/>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Type" ma:index="16" nillable="true" ma:displayName="Type" ma:format="Dropdown" ma:internalName="Type">
      <xsd:simpleType>
        <xsd:restriction base="dms:Choice">
          <xsd:enumeration value="Applications"/>
          <xsd:enumeration value="Letters"/>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b39a65f-d112-4e32-892a-2e922bd9d1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1f3b4-7042-43e6-a1d9-cf02b751d1d2"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b41dfe1e-df66-4578-9e8c-85a625405278}" ma:internalName="TaxCatchAll" ma:showField="CatchAllData" ma:web="3a91f3b4-7042-43e6-a1d9-cf02b751d1d2">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a91f3b4-7042-43e6-a1d9-cf02b751d1d2" xsi:nil="true"/>
    <Type xmlns="c8b87090-7f5d-46f7-b484-42331b47d471" xsi:nil="true"/>
    <Year xmlns="c8b87090-7f5d-46f7-b484-42331b47d471">2025</Year>
    <Category xmlns="c8b87090-7f5d-46f7-b484-42331b47d471">Administrative</Category>
    <Status xmlns="c8b87090-7f5d-46f7-b484-42331b47d471">Active</Status>
    <lcf76f155ced4ddcb4097134ff3c332f xmlns="c8b87090-7f5d-46f7-b484-42331b47d471">
      <Terms xmlns="http://schemas.microsoft.com/office/infopath/2007/PartnerControls"/>
    </lcf76f155ced4ddcb4097134ff3c332f>
    <Job xmlns="c8b87090-7f5d-46f7-b484-42331b47d471" xsi:nil="true"/>
  </documentManagement>
</p:properties>
</file>

<file path=customXml/itemProps1.xml><?xml version="1.0" encoding="utf-8"?>
<ds:datastoreItem xmlns:ds="http://schemas.openxmlformats.org/officeDocument/2006/customXml" ds:itemID="{A2137042-861B-4E93-B730-737669D04907}"/>
</file>

<file path=customXml/itemProps2.xml><?xml version="1.0" encoding="utf-8"?>
<ds:datastoreItem xmlns:ds="http://schemas.openxmlformats.org/officeDocument/2006/customXml" ds:itemID="{BAB8C767-87FB-4BE8-BF33-159F7F322B0B}">
  <ds:schemaRefs>
    <ds:schemaRef ds:uri="http://schemas.microsoft.com/sharepoint/v3/contenttype/forms"/>
  </ds:schemaRefs>
</ds:datastoreItem>
</file>

<file path=customXml/itemProps3.xml><?xml version="1.0" encoding="utf-8"?>
<ds:datastoreItem xmlns:ds="http://schemas.openxmlformats.org/officeDocument/2006/customXml" ds:itemID="{4E1458E8-50AB-4EB1-9E28-A02A4CE4FE6B}">
  <ds:schemaRefs>
    <ds:schemaRef ds:uri="http://schemas.microsoft.com/office/2006/metadata/properties"/>
    <ds:schemaRef ds:uri="http://schemas.microsoft.com/office/infopath/2007/PartnerControls"/>
    <ds:schemaRef ds:uri="3a91f3b4-7042-43e6-a1d9-cf02b751d1d2"/>
    <ds:schemaRef ds:uri="0fdc7307-b26a-473a-8a8f-f9e76cec7f1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1130</Words>
  <Characters>7849</Characters>
  <Application>Microsoft Office Word</Application>
  <DocSecurity>4</DocSecurity>
  <Lines>65</Lines>
  <Paragraphs>17</Paragraphs>
  <ScaleCrop>false</ScaleCrop>
  <HeadingPairs>
    <vt:vector size="2" baseType="variant">
      <vt:variant>
        <vt:lpstr>Title</vt:lpstr>
      </vt:variant>
      <vt:variant>
        <vt:i4>1</vt:i4>
      </vt:variant>
    </vt:vector>
  </HeadingPairs>
  <TitlesOfParts>
    <vt:vector size="1" baseType="lpstr">
      <vt:lpstr>JOB DESCRIPTION</vt:lpstr>
    </vt:vector>
  </TitlesOfParts>
  <Company>The Idaho Foodbank</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Roger Simon</dc:creator>
  <cp:lastModifiedBy>Wendy Freckleton</cp:lastModifiedBy>
  <cp:revision>2</cp:revision>
  <cp:lastPrinted>2014-08-26T16:31:00Z</cp:lastPrinted>
  <dcterms:created xsi:type="dcterms:W3CDTF">2026-07-22T16:19:00Z</dcterms:created>
  <dcterms:modified xsi:type="dcterms:W3CDTF">2026-07-22T16:19:00Z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0x0101004236250C712AFF4795321DDED67579A6</vt:lpwstr>
  </property>
  <property fmtid="{D5CDD505-2E9C-101B-9397-08002B2CF9AE}" pid="3" name="MediaServiceImageTags">
    <vt:lpwstr/>
  </property>
</Properties>
</file>