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28AF" w14:textId="77777777" w:rsidR="00017482" w:rsidRPr="00122198" w:rsidRDefault="002178CD" w:rsidP="002110AD">
      <w:pPr>
        <w:pStyle w:val="MessageHeader"/>
        <w:spacing w:after="0"/>
        <w:jc w:val="center"/>
        <w:rPr>
          <w:rFonts w:ascii="Verdana" w:hAnsi="Verdana" w:cstheme="minorHAnsi"/>
          <w:b/>
          <w:bCs/>
          <w:color w:val="000000"/>
          <w:sz w:val="20"/>
          <w:szCs w:val="20"/>
        </w:rPr>
      </w:pPr>
      <w:r w:rsidRPr="00122198">
        <w:rPr>
          <w:rFonts w:ascii="Verdana" w:hAnsi="Verdana" w:cstheme="minorHAnsi"/>
          <w:b/>
          <w:bCs/>
          <w:color w:val="000000"/>
          <w:sz w:val="20"/>
          <w:szCs w:val="20"/>
        </w:rPr>
        <w:t>J</w:t>
      </w:r>
      <w:r w:rsidR="00563EB8" w:rsidRPr="00122198">
        <w:rPr>
          <w:rFonts w:ascii="Verdana" w:hAnsi="Verdana" w:cstheme="minorHAnsi"/>
          <w:b/>
          <w:bCs/>
          <w:color w:val="000000"/>
          <w:sz w:val="20"/>
          <w:szCs w:val="20"/>
        </w:rPr>
        <w:t>ob</w:t>
      </w:r>
      <w:r w:rsidRPr="00122198">
        <w:rPr>
          <w:rFonts w:ascii="Verdana" w:hAnsi="Verdana" w:cstheme="minorHAnsi"/>
          <w:b/>
          <w:bCs/>
          <w:color w:val="000000"/>
          <w:sz w:val="20"/>
          <w:szCs w:val="20"/>
        </w:rPr>
        <w:t xml:space="preserve"> D</w:t>
      </w:r>
      <w:r w:rsidR="00563EB8" w:rsidRPr="00122198">
        <w:rPr>
          <w:rFonts w:ascii="Verdana" w:hAnsi="Verdana" w:cstheme="minorHAnsi"/>
          <w:b/>
          <w:bCs/>
          <w:color w:val="000000"/>
          <w:sz w:val="20"/>
          <w:szCs w:val="20"/>
        </w:rPr>
        <w:t>escription</w:t>
      </w:r>
    </w:p>
    <w:p w14:paraId="3CD64CAA" w14:textId="77777777" w:rsidR="002110AD" w:rsidRPr="00122198" w:rsidRDefault="002110AD" w:rsidP="002110AD">
      <w:pPr>
        <w:pStyle w:val="Default"/>
        <w:rPr>
          <w:rFonts w:ascii="Verdana" w:hAnsi="Verdana"/>
          <w:sz w:val="20"/>
          <w:szCs w:val="20"/>
        </w:rPr>
      </w:pPr>
    </w:p>
    <w:p w14:paraId="33D59D10" w14:textId="77777777" w:rsidR="003841C6" w:rsidRPr="00122198" w:rsidRDefault="007337EF" w:rsidP="002178CD">
      <w:pPr>
        <w:pStyle w:val="MessageHeader"/>
        <w:spacing w:after="0"/>
        <w:ind w:left="720" w:hanging="720"/>
        <w:rPr>
          <w:rFonts w:ascii="Verdana" w:hAnsi="Verdana" w:cstheme="minorHAnsi"/>
          <w:b/>
          <w:bCs/>
          <w:color w:val="000000"/>
          <w:sz w:val="20"/>
          <w:szCs w:val="20"/>
        </w:rPr>
      </w:pPr>
      <w:r w:rsidRPr="00122198">
        <w:rPr>
          <w:rFonts w:ascii="Verdana" w:hAnsi="Verdana" w:cstheme="minorHAnsi"/>
          <w:bCs/>
          <w:noProof/>
          <w:color w:val="000000"/>
          <w:sz w:val="20"/>
          <w:szCs w:val="20"/>
        </w:rPr>
        <mc:AlternateContent>
          <mc:Choice Requires="wps">
            <w:drawing>
              <wp:anchor distT="0" distB="0" distL="114300" distR="114300" simplePos="0" relativeHeight="251658240" behindDoc="0" locked="0" layoutInCell="1" allowOverlap="1" wp14:anchorId="3E4FB1E2" wp14:editId="1267F12A">
                <wp:simplePos x="0" y="0"/>
                <wp:positionH relativeFrom="column">
                  <wp:posOffset>-253365</wp:posOffset>
                </wp:positionH>
                <wp:positionV relativeFrom="paragraph">
                  <wp:posOffset>-173355</wp:posOffset>
                </wp:positionV>
                <wp:extent cx="796925" cy="1527175"/>
                <wp:effectExtent l="3810" t="0" r="0" b="0"/>
                <wp:wrapTight wrapText="bothSides">
                  <wp:wrapPolygon edited="0">
                    <wp:start x="-172" y="0"/>
                    <wp:lineTo x="-172" y="21600"/>
                    <wp:lineTo x="21772" y="21600"/>
                    <wp:lineTo x="21772" y="0"/>
                    <wp:lineTo x="-172"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52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32235" w14:textId="77777777" w:rsidR="00046AA8" w:rsidRDefault="00046AA8" w:rsidP="00017482">
                            <w:r>
                              <w:rPr>
                                <w:noProof/>
                                <w:sz w:val="20"/>
                              </w:rPr>
                              <w:drawing>
                                <wp:inline distT="0" distB="0" distL="0" distR="0" wp14:anchorId="515516C5" wp14:editId="485753E4">
                                  <wp:extent cx="600075" cy="1419225"/>
                                  <wp:effectExtent l="19050" t="0" r="9525" b="0"/>
                                  <wp:docPr id="1683785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0075" cy="14192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FB1E2" id="_x0000_t202" coordsize="21600,21600" o:spt="202" path="m,l,21600r21600,l21600,xe">
                <v:stroke joinstyle="miter"/>
                <v:path gradientshapeok="t" o:connecttype="rect"/>
              </v:shapetype>
              <v:shape id="Text Box 4" o:spid="_x0000_s1026" type="#_x0000_t202" style="position:absolute;left:0;text-align:left;margin-left:-19.95pt;margin-top:-13.65pt;width:62.75pt;height:1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" stroked="f">
                <v:textbox>
                  <w:txbxContent>
                    <w:p w14:paraId="1BA32235" w14:textId="77777777" w:rsidR="00046AA8" w:rsidRDefault="00046AA8" w:rsidP="00017482">
                      <w:r>
                        <w:rPr>
                          <w:noProof/>
                          <w:sz w:val="20"/>
                        </w:rPr>
                        <w:drawing>
                          <wp:inline distT="0" distB="0" distL="0" distR="0" wp14:anchorId="515516C5" wp14:editId="485753E4">
                            <wp:extent cx="600075" cy="1419225"/>
                            <wp:effectExtent l="19050" t="0" r="9525" b="0"/>
                            <wp:docPr id="1683785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00075" cy="1419225"/>
                                    </a:xfrm>
                                    <a:prstGeom prst="rect">
                                      <a:avLst/>
                                    </a:prstGeom>
                                    <a:noFill/>
                                    <a:ln w="9525">
                                      <a:noFill/>
                                      <a:miter lim="800000"/>
                                      <a:headEnd/>
                                      <a:tailEnd/>
                                    </a:ln>
                                  </pic:spPr>
                                </pic:pic>
                              </a:graphicData>
                            </a:graphic>
                          </wp:inline>
                        </w:drawing>
                      </w:r>
                    </w:p>
                  </w:txbxContent>
                </v:textbox>
                <w10:wrap type="tight"/>
              </v:shape>
            </w:pict>
          </mc:Fallback>
        </mc:AlternateContent>
      </w:r>
    </w:p>
    <w:p w14:paraId="21823B92" w14:textId="4A2B6C86" w:rsidR="00C91DFB" w:rsidRPr="00122198" w:rsidRDefault="00856C71" w:rsidP="00C91DFB">
      <w:pPr>
        <w:pStyle w:val="MessageHeader"/>
        <w:spacing w:after="0"/>
        <w:rPr>
          <w:rFonts w:ascii="Verdana" w:hAnsi="Verdana" w:cstheme="minorHAnsi"/>
          <w:b/>
          <w:bCs/>
          <w:color w:val="000000"/>
          <w:sz w:val="20"/>
          <w:szCs w:val="20"/>
        </w:rPr>
      </w:pPr>
      <w:r w:rsidRPr="00122198">
        <w:rPr>
          <w:rFonts w:ascii="Verdana" w:hAnsi="Verdana" w:cstheme="minorHAnsi"/>
          <w:b/>
          <w:bCs/>
          <w:color w:val="000000"/>
          <w:sz w:val="20"/>
          <w:szCs w:val="20"/>
        </w:rPr>
        <w:t xml:space="preserve">Job Title: </w:t>
      </w:r>
      <w:r w:rsidR="002178CD" w:rsidRPr="00122198">
        <w:rPr>
          <w:rFonts w:ascii="Verdana" w:hAnsi="Verdana" w:cstheme="minorHAnsi"/>
          <w:b/>
          <w:bCs/>
          <w:color w:val="000000"/>
          <w:sz w:val="20"/>
          <w:szCs w:val="20"/>
        </w:rPr>
        <w:tab/>
      </w:r>
      <w:r w:rsidR="003937F7" w:rsidRPr="00122198">
        <w:rPr>
          <w:rFonts w:ascii="Verdana" w:hAnsi="Verdana" w:cstheme="minorHAnsi"/>
          <w:b/>
          <w:bCs/>
          <w:color w:val="000000"/>
          <w:sz w:val="20"/>
          <w:szCs w:val="20"/>
        </w:rPr>
        <w:tab/>
      </w:r>
      <w:r w:rsidR="00122198">
        <w:rPr>
          <w:rFonts w:ascii="Verdana" w:hAnsi="Verdana" w:cstheme="minorHAnsi"/>
          <w:b/>
          <w:bCs/>
          <w:color w:val="000000"/>
          <w:sz w:val="20"/>
          <w:szCs w:val="20"/>
        </w:rPr>
        <w:tab/>
      </w:r>
      <w:r w:rsidR="00C91DFB" w:rsidRPr="00122198">
        <w:rPr>
          <w:rFonts w:ascii="Verdana" w:hAnsi="Verdana" w:cstheme="minorHAnsi"/>
          <w:b/>
          <w:bCs/>
          <w:color w:val="000000"/>
          <w:sz w:val="20"/>
          <w:szCs w:val="20"/>
        </w:rPr>
        <w:t xml:space="preserve">Nutrition &amp; </w:t>
      </w:r>
      <w:r w:rsidR="00184657" w:rsidRPr="00122198">
        <w:rPr>
          <w:rFonts w:ascii="Verdana" w:hAnsi="Verdana" w:cstheme="minorHAnsi"/>
          <w:b/>
          <w:bCs/>
          <w:color w:val="000000"/>
          <w:sz w:val="20"/>
          <w:szCs w:val="20"/>
        </w:rPr>
        <w:t>Health Partnerships Specialist</w:t>
      </w:r>
    </w:p>
    <w:p w14:paraId="3C6BEEB2" w14:textId="20B056E9" w:rsidR="003841C6" w:rsidRPr="00122198" w:rsidRDefault="00856C71" w:rsidP="00C91DFB">
      <w:pPr>
        <w:pStyle w:val="MessageHeader"/>
        <w:spacing w:after="0"/>
        <w:rPr>
          <w:rFonts w:ascii="Verdana" w:hAnsi="Verdana" w:cstheme="minorHAnsi"/>
          <w:bCs/>
          <w:color w:val="000000"/>
          <w:sz w:val="20"/>
          <w:szCs w:val="20"/>
        </w:rPr>
      </w:pPr>
      <w:r w:rsidRPr="00122198">
        <w:rPr>
          <w:rFonts w:ascii="Verdana" w:hAnsi="Verdana" w:cstheme="minorHAnsi"/>
          <w:b/>
          <w:bCs/>
          <w:sz w:val="20"/>
          <w:szCs w:val="20"/>
        </w:rPr>
        <w:t>Classification:</w:t>
      </w:r>
      <w:r w:rsidRPr="00122198">
        <w:rPr>
          <w:rFonts w:ascii="Verdana" w:hAnsi="Verdana" w:cstheme="minorHAnsi"/>
          <w:sz w:val="20"/>
          <w:szCs w:val="20"/>
        </w:rPr>
        <w:tab/>
      </w:r>
      <w:r w:rsidR="006168A0" w:rsidRPr="00122198">
        <w:rPr>
          <w:rFonts w:ascii="Verdana" w:hAnsi="Verdana" w:cstheme="minorHAnsi"/>
          <w:sz w:val="20"/>
          <w:szCs w:val="20"/>
        </w:rPr>
        <w:tab/>
      </w:r>
      <w:r w:rsidR="003F1B7E" w:rsidRPr="00122198">
        <w:rPr>
          <w:rFonts w:ascii="Verdana" w:hAnsi="Verdana" w:cstheme="minorHAnsi"/>
          <w:sz w:val="20"/>
          <w:szCs w:val="20"/>
        </w:rPr>
        <w:t>Full</w:t>
      </w:r>
      <w:r w:rsidR="00020B83" w:rsidRPr="00122198">
        <w:rPr>
          <w:rFonts w:ascii="Verdana" w:hAnsi="Verdana" w:cstheme="minorHAnsi"/>
          <w:sz w:val="20"/>
          <w:szCs w:val="20"/>
        </w:rPr>
        <w:t>-time</w:t>
      </w:r>
      <w:r w:rsidR="003937F7" w:rsidRPr="00122198">
        <w:rPr>
          <w:rFonts w:ascii="Verdana" w:hAnsi="Verdana" w:cstheme="minorHAnsi"/>
          <w:sz w:val="20"/>
          <w:szCs w:val="20"/>
        </w:rPr>
        <w:t xml:space="preserve">, </w:t>
      </w:r>
      <w:r w:rsidR="00AA7B19" w:rsidRPr="00122198">
        <w:rPr>
          <w:rFonts w:ascii="Verdana" w:hAnsi="Verdana" w:cstheme="minorHAnsi"/>
          <w:sz w:val="20"/>
          <w:szCs w:val="20"/>
        </w:rPr>
        <w:t>Hourly, Non-</w:t>
      </w:r>
      <w:r w:rsidR="003937F7" w:rsidRPr="00122198">
        <w:rPr>
          <w:rFonts w:ascii="Verdana" w:hAnsi="Verdana" w:cstheme="minorHAnsi"/>
          <w:sz w:val="20"/>
          <w:szCs w:val="20"/>
        </w:rPr>
        <w:t>Exempt</w:t>
      </w:r>
    </w:p>
    <w:p w14:paraId="13B0F922" w14:textId="560B8CA6" w:rsidR="00856C71" w:rsidRPr="00122198" w:rsidRDefault="003841C6">
      <w:pPr>
        <w:pStyle w:val="Default"/>
        <w:rPr>
          <w:rFonts w:ascii="Verdana" w:hAnsi="Verdana" w:cstheme="minorHAnsi"/>
          <w:b/>
          <w:sz w:val="20"/>
          <w:szCs w:val="20"/>
        </w:rPr>
      </w:pPr>
      <w:r w:rsidRPr="00122198">
        <w:rPr>
          <w:rFonts w:ascii="Verdana" w:hAnsi="Verdana" w:cstheme="minorHAnsi"/>
          <w:b/>
          <w:sz w:val="20"/>
          <w:szCs w:val="20"/>
        </w:rPr>
        <w:t>Department:</w:t>
      </w:r>
      <w:r w:rsidR="00C15342" w:rsidRPr="00122198">
        <w:rPr>
          <w:rFonts w:ascii="Verdana" w:hAnsi="Verdana" w:cstheme="minorHAnsi"/>
          <w:b/>
          <w:sz w:val="20"/>
          <w:szCs w:val="20"/>
        </w:rPr>
        <w:tab/>
      </w:r>
      <w:r w:rsidR="006168A0" w:rsidRPr="00122198">
        <w:rPr>
          <w:rFonts w:ascii="Verdana" w:hAnsi="Verdana" w:cstheme="minorHAnsi"/>
          <w:b/>
          <w:sz w:val="20"/>
          <w:szCs w:val="20"/>
        </w:rPr>
        <w:tab/>
      </w:r>
      <w:r w:rsidR="00D3083A" w:rsidRPr="00122198">
        <w:rPr>
          <w:rFonts w:ascii="Verdana" w:hAnsi="Verdana" w:cstheme="minorHAnsi"/>
          <w:sz w:val="20"/>
          <w:szCs w:val="20"/>
        </w:rPr>
        <w:t xml:space="preserve">Health and Nutrition </w:t>
      </w:r>
    </w:p>
    <w:p w14:paraId="0752585C" w14:textId="141F9B77" w:rsidR="00856C71" w:rsidRPr="00122198" w:rsidRDefault="00017482">
      <w:pPr>
        <w:pStyle w:val="Default"/>
        <w:rPr>
          <w:rFonts w:ascii="Verdana" w:hAnsi="Verdana" w:cstheme="minorHAnsi"/>
          <w:sz w:val="20"/>
          <w:szCs w:val="20"/>
        </w:rPr>
      </w:pPr>
      <w:r w:rsidRPr="00122198">
        <w:rPr>
          <w:rFonts w:ascii="Verdana" w:hAnsi="Verdana" w:cstheme="minorHAnsi"/>
          <w:b/>
          <w:bCs/>
          <w:sz w:val="20"/>
          <w:szCs w:val="20"/>
        </w:rPr>
        <w:t>Reports to</w:t>
      </w:r>
      <w:r w:rsidR="00856C71" w:rsidRPr="00122198">
        <w:rPr>
          <w:rFonts w:ascii="Verdana" w:hAnsi="Verdana" w:cstheme="minorHAnsi"/>
          <w:b/>
          <w:bCs/>
          <w:sz w:val="20"/>
          <w:szCs w:val="20"/>
        </w:rPr>
        <w:t>:</w:t>
      </w:r>
      <w:r w:rsidR="00856C71" w:rsidRPr="00122198">
        <w:rPr>
          <w:rFonts w:ascii="Verdana" w:hAnsi="Verdana" w:cstheme="minorHAnsi"/>
          <w:b/>
          <w:bCs/>
          <w:sz w:val="20"/>
          <w:szCs w:val="20"/>
        </w:rPr>
        <w:tab/>
      </w:r>
      <w:r w:rsidR="006168A0" w:rsidRPr="00122198">
        <w:rPr>
          <w:rFonts w:ascii="Verdana" w:hAnsi="Verdana" w:cstheme="minorHAnsi"/>
          <w:b/>
          <w:bCs/>
          <w:sz w:val="20"/>
          <w:szCs w:val="20"/>
        </w:rPr>
        <w:tab/>
      </w:r>
      <w:r w:rsidR="00D3083A" w:rsidRPr="00122198">
        <w:rPr>
          <w:rFonts w:ascii="Verdana" w:hAnsi="Verdana" w:cstheme="minorHAnsi"/>
          <w:bCs/>
          <w:sz w:val="20"/>
          <w:szCs w:val="20"/>
        </w:rPr>
        <w:t>Director of Health and Nutrition</w:t>
      </w:r>
    </w:p>
    <w:p w14:paraId="7D146E13" w14:textId="44277A0A" w:rsidR="003841C6" w:rsidRPr="00122198" w:rsidRDefault="00E16509">
      <w:pPr>
        <w:pStyle w:val="Default"/>
        <w:rPr>
          <w:rFonts w:ascii="Verdana" w:hAnsi="Verdana" w:cstheme="minorHAnsi"/>
          <w:b/>
          <w:sz w:val="20"/>
          <w:szCs w:val="20"/>
        </w:rPr>
      </w:pPr>
      <w:r w:rsidRPr="00122198">
        <w:rPr>
          <w:rFonts w:ascii="Verdana" w:hAnsi="Verdana" w:cstheme="minorHAnsi"/>
          <w:b/>
          <w:sz w:val="20"/>
          <w:szCs w:val="20"/>
        </w:rPr>
        <w:t>Location:</w:t>
      </w:r>
      <w:r w:rsidR="002178CD" w:rsidRPr="00122198">
        <w:rPr>
          <w:rFonts w:ascii="Verdana" w:hAnsi="Verdana" w:cstheme="minorHAnsi"/>
          <w:b/>
          <w:sz w:val="20"/>
          <w:szCs w:val="20"/>
        </w:rPr>
        <w:tab/>
      </w:r>
      <w:r w:rsidR="002178CD" w:rsidRPr="00122198">
        <w:rPr>
          <w:rFonts w:ascii="Verdana" w:hAnsi="Verdana" w:cstheme="minorHAnsi"/>
          <w:b/>
          <w:sz w:val="20"/>
          <w:szCs w:val="20"/>
        </w:rPr>
        <w:tab/>
      </w:r>
      <w:r w:rsidR="00122198">
        <w:rPr>
          <w:rFonts w:ascii="Verdana" w:hAnsi="Verdana" w:cstheme="minorHAnsi"/>
          <w:b/>
          <w:sz w:val="20"/>
          <w:szCs w:val="20"/>
        </w:rPr>
        <w:tab/>
      </w:r>
      <w:r w:rsidR="00122198">
        <w:rPr>
          <w:rFonts w:ascii="Verdana" w:hAnsi="Verdana" w:cstheme="minorHAnsi"/>
          <w:bCs/>
          <w:sz w:val="20"/>
          <w:szCs w:val="20"/>
        </w:rPr>
        <w:t xml:space="preserve">Lewiston, ID &amp; </w:t>
      </w:r>
      <w:r w:rsidR="00EC0803" w:rsidRPr="00122198">
        <w:rPr>
          <w:rFonts w:ascii="Verdana" w:hAnsi="Verdana" w:cstheme="minorHAnsi"/>
          <w:sz w:val="20"/>
          <w:szCs w:val="20"/>
        </w:rPr>
        <w:t xml:space="preserve">Regional </w:t>
      </w:r>
      <w:r w:rsidR="00315529" w:rsidRPr="00122198">
        <w:rPr>
          <w:rFonts w:ascii="Verdana" w:hAnsi="Verdana" w:cstheme="minorHAnsi"/>
          <w:sz w:val="20"/>
          <w:szCs w:val="20"/>
        </w:rPr>
        <w:t xml:space="preserve">areas </w:t>
      </w:r>
    </w:p>
    <w:p w14:paraId="13CFD900" w14:textId="69C5987D" w:rsidR="00D96D96" w:rsidRPr="00122198" w:rsidRDefault="00D96D96" w:rsidP="006857D8">
      <w:pPr>
        <w:pStyle w:val="Default"/>
        <w:ind w:left="720"/>
        <w:rPr>
          <w:rFonts w:ascii="Verdana" w:hAnsi="Verdana" w:cstheme="minorHAnsi"/>
          <w:color w:val="auto"/>
          <w:sz w:val="20"/>
          <w:szCs w:val="20"/>
        </w:rPr>
      </w:pPr>
      <w:r w:rsidRPr="00122198">
        <w:rPr>
          <w:rFonts w:ascii="Verdana" w:hAnsi="Verdana" w:cstheme="minorHAnsi"/>
          <w:b/>
          <w:bCs/>
          <w:color w:val="auto"/>
          <w:sz w:val="20"/>
          <w:szCs w:val="20"/>
        </w:rPr>
        <w:t xml:space="preserve">Supervisory Role: </w:t>
      </w:r>
      <w:r w:rsidR="00FB03CE" w:rsidRPr="00122198">
        <w:rPr>
          <w:rFonts w:ascii="Verdana" w:hAnsi="Verdana" w:cstheme="minorHAnsi"/>
          <w:b/>
          <w:bCs/>
          <w:color w:val="auto"/>
          <w:sz w:val="20"/>
          <w:szCs w:val="20"/>
        </w:rPr>
        <w:t xml:space="preserve">   </w:t>
      </w:r>
      <w:r w:rsidR="00FB03CE" w:rsidRPr="00122198">
        <w:rPr>
          <w:rFonts w:ascii="Verdana" w:hAnsi="Verdana" w:cstheme="minorHAnsi"/>
          <w:color w:val="auto"/>
          <w:sz w:val="20"/>
          <w:szCs w:val="20"/>
        </w:rPr>
        <w:t xml:space="preserve"> </w:t>
      </w:r>
      <w:r w:rsidR="00122198">
        <w:rPr>
          <w:rFonts w:ascii="Verdana" w:hAnsi="Verdana" w:cstheme="minorHAnsi"/>
          <w:color w:val="auto"/>
          <w:sz w:val="20"/>
          <w:szCs w:val="20"/>
        </w:rPr>
        <w:tab/>
      </w:r>
      <w:r w:rsidR="00FB03CE" w:rsidRPr="00122198">
        <w:rPr>
          <w:rFonts w:ascii="Verdana" w:hAnsi="Verdana" w:cstheme="minorHAnsi"/>
          <w:color w:val="auto"/>
          <w:sz w:val="20"/>
          <w:szCs w:val="20"/>
        </w:rPr>
        <w:t>C</w:t>
      </w:r>
      <w:r w:rsidR="00D3083A" w:rsidRPr="00122198">
        <w:rPr>
          <w:rFonts w:ascii="Verdana" w:hAnsi="Verdana" w:cstheme="minorHAnsi"/>
          <w:color w:val="auto"/>
          <w:sz w:val="20"/>
          <w:szCs w:val="20"/>
        </w:rPr>
        <w:t>ooking</w:t>
      </w:r>
      <w:r w:rsidR="00D3083A" w:rsidRPr="00122198">
        <w:rPr>
          <w:rFonts w:ascii="Verdana" w:hAnsi="Verdana" w:cstheme="minorHAnsi"/>
          <w:bCs/>
          <w:color w:val="auto"/>
          <w:sz w:val="20"/>
          <w:szCs w:val="20"/>
        </w:rPr>
        <w:t xml:space="preserve"> Matters Volunteers</w:t>
      </w:r>
    </w:p>
    <w:p w14:paraId="385B9183" w14:textId="5237FFFD" w:rsidR="009D70F7" w:rsidRDefault="00122198">
      <w:pPr>
        <w:pStyle w:val="Default"/>
      </w:pPr>
      <w:r w:rsidRPr="00480356">
        <w:rPr>
          <w:rFonts w:ascii="Verdana" w:hAnsi="Verdana"/>
          <w:b/>
          <w:sz w:val="20"/>
          <w:szCs w:val="20"/>
        </w:rPr>
        <w:t>How to Apply:</w:t>
      </w:r>
      <w:r w:rsidRPr="00480356">
        <w:rPr>
          <w:rFonts w:ascii="Verdana" w:hAnsi="Verdana"/>
          <w:b/>
          <w:sz w:val="20"/>
          <w:szCs w:val="20"/>
        </w:rPr>
        <w:tab/>
      </w:r>
      <w:r>
        <w:rPr>
          <w:rFonts w:ascii="Verdana" w:hAnsi="Verdana"/>
          <w:b/>
          <w:sz w:val="20"/>
          <w:szCs w:val="20"/>
        </w:rPr>
        <w:tab/>
      </w:r>
      <w:hyperlink r:id="rId12" w:history="1">
        <w:r w:rsidR="00643CB2" w:rsidRPr="000B728F">
          <w:rPr>
            <w:rStyle w:val="Hyperlink"/>
            <w:rFonts w:ascii="Verdana" w:eastAsia="Calibri" w:hAnsi="Verdana"/>
            <w:sz w:val="20"/>
            <w:szCs w:val="20"/>
          </w:rPr>
          <w:t>https://idahofoodbank.org/about/employment/</w:t>
        </w:r>
      </w:hyperlink>
    </w:p>
    <w:p w14:paraId="78C0C7D0" w14:textId="77777777" w:rsidR="00643CB2" w:rsidRPr="00122198" w:rsidRDefault="00643CB2">
      <w:pPr>
        <w:pStyle w:val="Default"/>
        <w:rPr>
          <w:rFonts w:ascii="Verdana" w:hAnsi="Verdana" w:cstheme="minorHAnsi"/>
          <w:b/>
          <w:bCs/>
          <w:sz w:val="20"/>
          <w:szCs w:val="20"/>
        </w:rPr>
      </w:pPr>
    </w:p>
    <w:p w14:paraId="2BEA23C9" w14:textId="77777777" w:rsidR="00F5059B" w:rsidRPr="00122198" w:rsidRDefault="009C55F7" w:rsidP="000C70E7">
      <w:pPr>
        <w:rPr>
          <w:rFonts w:ascii="Verdana" w:hAnsi="Verdana" w:cstheme="minorHAnsi"/>
          <w:b/>
          <w:sz w:val="20"/>
          <w:szCs w:val="20"/>
        </w:rPr>
      </w:pPr>
      <w:r w:rsidRPr="00122198">
        <w:rPr>
          <w:rFonts w:ascii="Verdana" w:hAnsi="Verdana" w:cstheme="minorHAnsi"/>
          <w:b/>
          <w:sz w:val="20"/>
          <w:szCs w:val="20"/>
        </w:rPr>
        <w:t>Job Summary:</w:t>
      </w:r>
    </w:p>
    <w:p w14:paraId="42DBC30F" w14:textId="0DA47803" w:rsidR="00DE6992" w:rsidRPr="00122198" w:rsidRDefault="00997413">
      <w:pPr>
        <w:rPr>
          <w:rFonts w:ascii="Verdana" w:hAnsi="Verdana" w:cstheme="minorHAnsi"/>
          <w:sz w:val="20"/>
          <w:szCs w:val="20"/>
        </w:rPr>
      </w:pPr>
      <w:r w:rsidRPr="00122198">
        <w:rPr>
          <w:rFonts w:ascii="Verdana" w:hAnsi="Verdana" w:cstheme="minorHAnsi"/>
          <w:sz w:val="20"/>
          <w:szCs w:val="20"/>
        </w:rPr>
        <w:t xml:space="preserve">The </w:t>
      </w:r>
      <w:r w:rsidR="00054FAC" w:rsidRPr="00122198">
        <w:rPr>
          <w:rFonts w:ascii="Verdana" w:hAnsi="Verdana" w:cstheme="minorHAnsi"/>
          <w:sz w:val="20"/>
          <w:szCs w:val="20"/>
        </w:rPr>
        <w:t xml:space="preserve">Nutrition &amp; Health Partnerships Specialist </w:t>
      </w:r>
      <w:r w:rsidR="00DE6992" w:rsidRPr="00122198">
        <w:rPr>
          <w:rFonts w:ascii="Verdana" w:hAnsi="Verdana" w:cstheme="minorHAnsi"/>
          <w:sz w:val="20"/>
          <w:szCs w:val="20"/>
        </w:rPr>
        <w:t xml:space="preserve">advances The Idaho Foodbank’s mission by leading nutrition education programs and strengthening cross-sector partnerships that address social determinants of health. This role </w:t>
      </w:r>
      <w:r w:rsidR="00444819" w:rsidRPr="00122198">
        <w:rPr>
          <w:rFonts w:ascii="Verdana" w:hAnsi="Verdana" w:cstheme="minorHAnsi"/>
          <w:sz w:val="20"/>
          <w:szCs w:val="20"/>
        </w:rPr>
        <w:t>delivers and supports the delivery</w:t>
      </w:r>
      <w:r w:rsidR="006D6C59" w:rsidRPr="00122198">
        <w:rPr>
          <w:rFonts w:ascii="Verdana" w:hAnsi="Verdana" w:cstheme="minorHAnsi"/>
          <w:sz w:val="20"/>
          <w:szCs w:val="20"/>
        </w:rPr>
        <w:t xml:space="preserve"> of</w:t>
      </w:r>
      <w:r w:rsidR="00DE6992" w:rsidRPr="00122198">
        <w:rPr>
          <w:rFonts w:ascii="Verdana" w:hAnsi="Verdana" w:cstheme="minorHAnsi"/>
          <w:sz w:val="20"/>
          <w:szCs w:val="20"/>
        </w:rPr>
        <w:t xml:space="preserve"> hands-on nutrition education to neighbors with limited resources</w:t>
      </w:r>
      <w:r w:rsidR="00207055" w:rsidRPr="00122198">
        <w:rPr>
          <w:rFonts w:ascii="Verdana" w:hAnsi="Verdana" w:cstheme="minorHAnsi"/>
          <w:sz w:val="20"/>
          <w:szCs w:val="20"/>
        </w:rPr>
        <w:t xml:space="preserve"> and </w:t>
      </w:r>
      <w:r w:rsidR="00045A3D" w:rsidRPr="00122198">
        <w:rPr>
          <w:rFonts w:ascii="Verdana" w:hAnsi="Verdana" w:cstheme="minorHAnsi"/>
          <w:sz w:val="20"/>
          <w:szCs w:val="20"/>
        </w:rPr>
        <w:t>represents</w:t>
      </w:r>
      <w:r w:rsidR="00207055" w:rsidRPr="00122198">
        <w:rPr>
          <w:rFonts w:ascii="Verdana" w:hAnsi="Verdana" w:cstheme="minorHAnsi"/>
          <w:sz w:val="20"/>
          <w:szCs w:val="20"/>
        </w:rPr>
        <w:t xml:space="preserve"> the Foodbank in collaborative efforts with healthcare systems, universities, </w:t>
      </w:r>
      <w:r w:rsidR="000332D5" w:rsidRPr="00122198">
        <w:rPr>
          <w:rFonts w:ascii="Verdana" w:hAnsi="Verdana" w:cstheme="minorHAnsi"/>
          <w:sz w:val="20"/>
          <w:szCs w:val="20"/>
        </w:rPr>
        <w:t>nonprofit organizations</w:t>
      </w:r>
      <w:r w:rsidR="008911CF" w:rsidRPr="00122198">
        <w:rPr>
          <w:rFonts w:ascii="Verdana" w:hAnsi="Verdana" w:cstheme="minorHAnsi"/>
          <w:sz w:val="20"/>
          <w:szCs w:val="20"/>
        </w:rPr>
        <w:t xml:space="preserve">, and other key stakeholders. The </w:t>
      </w:r>
      <w:r w:rsidR="00045A3D" w:rsidRPr="00122198">
        <w:rPr>
          <w:rFonts w:ascii="Verdana" w:hAnsi="Verdana" w:cstheme="minorHAnsi"/>
          <w:sz w:val="20"/>
          <w:szCs w:val="20"/>
        </w:rPr>
        <w:t>specialist</w:t>
      </w:r>
      <w:r w:rsidR="008911CF" w:rsidRPr="00122198">
        <w:rPr>
          <w:rFonts w:ascii="Verdana" w:hAnsi="Verdana" w:cstheme="minorHAnsi"/>
          <w:sz w:val="20"/>
          <w:szCs w:val="20"/>
        </w:rPr>
        <w:t xml:space="preserve"> supports </w:t>
      </w:r>
      <w:r w:rsidR="00045A3D" w:rsidRPr="00122198">
        <w:rPr>
          <w:rFonts w:ascii="Verdana" w:hAnsi="Verdana" w:cstheme="minorHAnsi"/>
          <w:sz w:val="20"/>
          <w:szCs w:val="20"/>
        </w:rPr>
        <w:t>partner agencies</w:t>
      </w:r>
      <w:r w:rsidR="008911CF" w:rsidRPr="00122198">
        <w:rPr>
          <w:rFonts w:ascii="Verdana" w:hAnsi="Verdana" w:cstheme="minorHAnsi"/>
          <w:sz w:val="20"/>
          <w:szCs w:val="20"/>
        </w:rPr>
        <w:t xml:space="preserve"> with information, </w:t>
      </w:r>
      <w:r w:rsidR="00045A3D" w:rsidRPr="00122198">
        <w:rPr>
          <w:rFonts w:ascii="Verdana" w:hAnsi="Verdana" w:cstheme="minorHAnsi"/>
          <w:sz w:val="20"/>
          <w:szCs w:val="20"/>
        </w:rPr>
        <w:t>guidance,</w:t>
      </w:r>
      <w:r w:rsidR="008911CF" w:rsidRPr="00122198">
        <w:rPr>
          <w:rFonts w:ascii="Verdana" w:hAnsi="Verdana" w:cstheme="minorHAnsi"/>
          <w:sz w:val="20"/>
          <w:szCs w:val="20"/>
        </w:rPr>
        <w:t xml:space="preserve"> and resources to help implement sustainable nutrition interventions, fostering inclusive engagement and promoting equitable access to nutritious food across the region. </w:t>
      </w:r>
      <w:r w:rsidR="00495A0B" w:rsidRPr="00122198">
        <w:rPr>
          <w:rFonts w:ascii="Verdana" w:hAnsi="Verdana" w:cstheme="minorHAnsi"/>
          <w:sz w:val="20"/>
          <w:szCs w:val="20"/>
        </w:rPr>
        <w:t xml:space="preserve">Duties and responsibilities may evolve to meet current and future program needs. </w:t>
      </w:r>
    </w:p>
    <w:p w14:paraId="6706C17A" w14:textId="77777777" w:rsidR="00DE6992" w:rsidRPr="00122198" w:rsidRDefault="00DE6992">
      <w:pPr>
        <w:rPr>
          <w:rFonts w:ascii="Verdana" w:hAnsi="Verdana" w:cstheme="minorHAnsi"/>
          <w:sz w:val="20"/>
          <w:szCs w:val="20"/>
        </w:rPr>
      </w:pPr>
    </w:p>
    <w:p w14:paraId="4F84892D" w14:textId="28DFBDF1" w:rsidR="00F5059B" w:rsidRPr="00122198" w:rsidRDefault="009C55F7">
      <w:pPr>
        <w:rPr>
          <w:rFonts w:ascii="Verdana" w:hAnsi="Verdana" w:cstheme="minorHAnsi"/>
          <w:b/>
          <w:sz w:val="20"/>
          <w:szCs w:val="20"/>
        </w:rPr>
      </w:pPr>
      <w:r w:rsidRPr="00122198">
        <w:rPr>
          <w:rFonts w:ascii="Verdana" w:hAnsi="Verdana" w:cstheme="minorHAnsi"/>
          <w:b/>
          <w:sz w:val="20"/>
          <w:szCs w:val="20"/>
        </w:rPr>
        <w:t xml:space="preserve">Principle </w:t>
      </w:r>
      <w:r w:rsidR="00F5059B" w:rsidRPr="00122198">
        <w:rPr>
          <w:rFonts w:ascii="Verdana" w:hAnsi="Verdana" w:cstheme="minorHAnsi"/>
          <w:b/>
          <w:sz w:val="20"/>
          <w:szCs w:val="20"/>
        </w:rPr>
        <w:t>R</w:t>
      </w:r>
      <w:r w:rsidRPr="00122198">
        <w:rPr>
          <w:rFonts w:ascii="Verdana" w:hAnsi="Verdana" w:cstheme="minorHAnsi"/>
          <w:b/>
          <w:sz w:val="20"/>
          <w:szCs w:val="20"/>
        </w:rPr>
        <w:t>esponsibilities</w:t>
      </w:r>
      <w:r w:rsidR="00054FAC" w:rsidRPr="00122198">
        <w:rPr>
          <w:rFonts w:ascii="Verdana" w:hAnsi="Verdana" w:cstheme="minorHAnsi"/>
          <w:b/>
          <w:sz w:val="20"/>
          <w:szCs w:val="20"/>
        </w:rPr>
        <w:t xml:space="preserve"> and Duties</w:t>
      </w:r>
      <w:r w:rsidRPr="00122198">
        <w:rPr>
          <w:rFonts w:ascii="Verdana" w:hAnsi="Verdana" w:cstheme="minorHAnsi"/>
          <w:b/>
          <w:sz w:val="20"/>
          <w:szCs w:val="20"/>
        </w:rPr>
        <w:t>:</w:t>
      </w:r>
      <w:r w:rsidR="00F5059B" w:rsidRPr="00122198">
        <w:rPr>
          <w:rFonts w:ascii="Verdana" w:hAnsi="Verdana" w:cstheme="minorHAnsi"/>
          <w:b/>
          <w:sz w:val="20"/>
          <w:szCs w:val="20"/>
        </w:rPr>
        <w:t xml:space="preserve"> </w:t>
      </w:r>
    </w:p>
    <w:p w14:paraId="5AD3F6A4" w14:textId="21A857FE" w:rsidR="00997413" w:rsidRPr="00122198" w:rsidRDefault="00760C1E">
      <w:pPr>
        <w:rPr>
          <w:rFonts w:ascii="Verdana" w:hAnsi="Verdana" w:cstheme="minorHAnsi"/>
          <w:b/>
          <w:color w:val="000000"/>
          <w:sz w:val="20"/>
          <w:szCs w:val="20"/>
        </w:rPr>
      </w:pPr>
      <w:r w:rsidRPr="00122198">
        <w:rPr>
          <w:rFonts w:ascii="Verdana" w:hAnsi="Verdana" w:cstheme="minorHAnsi"/>
          <w:b/>
          <w:color w:val="000000"/>
          <w:sz w:val="20"/>
          <w:szCs w:val="20"/>
        </w:rPr>
        <w:t>Nutrition Education</w:t>
      </w:r>
      <w:r w:rsidR="000C70E7" w:rsidRPr="00122198">
        <w:rPr>
          <w:rFonts w:ascii="Verdana" w:hAnsi="Verdana" w:cstheme="minorHAnsi"/>
          <w:b/>
          <w:color w:val="000000"/>
          <w:sz w:val="20"/>
          <w:szCs w:val="20"/>
        </w:rPr>
        <w:t xml:space="preserve"> </w:t>
      </w:r>
    </w:p>
    <w:p w14:paraId="3A0DE86E" w14:textId="1B63E9CE" w:rsidR="00A1110B" w:rsidRPr="00122198" w:rsidRDefault="00A1110B" w:rsidP="00444819">
      <w:pPr>
        <w:pStyle w:val="Default"/>
        <w:numPr>
          <w:ilvl w:val="0"/>
          <w:numId w:val="5"/>
        </w:numPr>
        <w:rPr>
          <w:rFonts w:ascii="Verdana" w:hAnsi="Verdana" w:cstheme="minorHAnsi"/>
          <w:color w:val="auto"/>
          <w:sz w:val="20"/>
          <w:szCs w:val="20"/>
        </w:rPr>
      </w:pPr>
      <w:r w:rsidRPr="00122198">
        <w:rPr>
          <w:rFonts w:ascii="Verdana" w:hAnsi="Verdana" w:cstheme="minorHAnsi"/>
          <w:color w:val="auto"/>
          <w:sz w:val="20"/>
          <w:szCs w:val="20"/>
        </w:rPr>
        <w:t xml:space="preserve">Facilitate the regional implementation </w:t>
      </w:r>
      <w:r w:rsidR="00B10ABC" w:rsidRPr="00122198">
        <w:rPr>
          <w:rFonts w:ascii="Verdana" w:hAnsi="Verdana" w:cstheme="minorHAnsi"/>
          <w:color w:val="auto"/>
          <w:sz w:val="20"/>
          <w:szCs w:val="20"/>
        </w:rPr>
        <w:t xml:space="preserve">of </w:t>
      </w:r>
      <w:r w:rsidRPr="00122198">
        <w:rPr>
          <w:rFonts w:ascii="Verdana" w:hAnsi="Verdana" w:cstheme="minorHAnsi"/>
          <w:color w:val="auto"/>
          <w:sz w:val="20"/>
          <w:szCs w:val="20"/>
        </w:rPr>
        <w:t>nutrition education program</w:t>
      </w:r>
      <w:r w:rsidR="004167F0" w:rsidRPr="00122198">
        <w:rPr>
          <w:rFonts w:ascii="Verdana" w:hAnsi="Verdana" w:cstheme="minorHAnsi"/>
          <w:color w:val="auto"/>
          <w:sz w:val="20"/>
          <w:szCs w:val="20"/>
        </w:rPr>
        <w:t>s</w:t>
      </w:r>
      <w:r w:rsidRPr="00122198">
        <w:rPr>
          <w:rFonts w:ascii="Verdana" w:hAnsi="Verdana" w:cstheme="minorHAnsi"/>
          <w:color w:val="auto"/>
          <w:sz w:val="20"/>
          <w:szCs w:val="20"/>
        </w:rPr>
        <w:t xml:space="preserve"> </w:t>
      </w:r>
      <w:r w:rsidR="00444819" w:rsidRPr="00122198">
        <w:rPr>
          <w:rFonts w:ascii="Verdana" w:hAnsi="Verdana" w:cstheme="minorHAnsi"/>
          <w:color w:val="auto"/>
          <w:sz w:val="20"/>
          <w:szCs w:val="20"/>
        </w:rPr>
        <w:t xml:space="preserve">(Cooking Matters series and focused single classes) </w:t>
      </w:r>
      <w:r w:rsidR="004167F0" w:rsidRPr="00122198">
        <w:rPr>
          <w:rFonts w:ascii="Verdana" w:hAnsi="Verdana" w:cstheme="minorHAnsi"/>
          <w:color w:val="auto"/>
          <w:sz w:val="20"/>
          <w:szCs w:val="20"/>
        </w:rPr>
        <w:t>for</w:t>
      </w:r>
      <w:r w:rsidR="005301AD" w:rsidRPr="00122198">
        <w:rPr>
          <w:rFonts w:ascii="Verdana" w:hAnsi="Verdana" w:cstheme="minorHAnsi"/>
          <w:color w:val="auto"/>
          <w:sz w:val="20"/>
          <w:szCs w:val="20"/>
        </w:rPr>
        <w:t xml:space="preserve"> low-income community members </w:t>
      </w:r>
      <w:r w:rsidRPr="00122198">
        <w:rPr>
          <w:rFonts w:ascii="Verdana" w:hAnsi="Verdana" w:cstheme="minorHAnsi"/>
          <w:color w:val="auto"/>
          <w:sz w:val="20"/>
          <w:szCs w:val="20"/>
        </w:rPr>
        <w:t xml:space="preserve">through partnerships with </w:t>
      </w:r>
      <w:r w:rsidR="005301AD" w:rsidRPr="00122198">
        <w:rPr>
          <w:rFonts w:ascii="Verdana" w:hAnsi="Verdana" w:cstheme="minorHAnsi"/>
          <w:color w:val="auto"/>
          <w:sz w:val="20"/>
          <w:szCs w:val="20"/>
        </w:rPr>
        <w:t xml:space="preserve">agencies, schools, and community </w:t>
      </w:r>
      <w:r w:rsidR="004167F0" w:rsidRPr="00122198">
        <w:rPr>
          <w:rFonts w:ascii="Verdana" w:hAnsi="Verdana" w:cstheme="minorHAnsi"/>
          <w:color w:val="auto"/>
          <w:sz w:val="20"/>
          <w:szCs w:val="20"/>
        </w:rPr>
        <w:t>organizations</w:t>
      </w:r>
      <w:r w:rsidR="005301AD" w:rsidRPr="00122198">
        <w:rPr>
          <w:rFonts w:ascii="Verdana" w:hAnsi="Verdana" w:cstheme="minorHAnsi"/>
          <w:color w:val="auto"/>
          <w:sz w:val="20"/>
          <w:szCs w:val="20"/>
        </w:rPr>
        <w:t xml:space="preserve">. </w:t>
      </w:r>
      <w:r w:rsidRPr="00122198">
        <w:rPr>
          <w:rFonts w:ascii="Verdana" w:hAnsi="Verdana" w:cstheme="minorHAnsi"/>
          <w:color w:val="auto"/>
          <w:sz w:val="20"/>
          <w:szCs w:val="20"/>
        </w:rPr>
        <w:t xml:space="preserve"> </w:t>
      </w:r>
    </w:p>
    <w:p w14:paraId="10A9D16A" w14:textId="3BB5FFB3" w:rsidR="000C3365" w:rsidRPr="00122198" w:rsidRDefault="00B8494D">
      <w:pPr>
        <w:pStyle w:val="Default"/>
        <w:numPr>
          <w:ilvl w:val="0"/>
          <w:numId w:val="5"/>
        </w:numPr>
        <w:rPr>
          <w:rFonts w:ascii="Verdana" w:hAnsi="Verdana" w:cstheme="minorHAnsi"/>
          <w:color w:val="auto"/>
          <w:sz w:val="20"/>
          <w:szCs w:val="20"/>
        </w:rPr>
      </w:pPr>
      <w:r w:rsidRPr="00122198">
        <w:rPr>
          <w:rFonts w:ascii="Verdana" w:hAnsi="Verdana" w:cstheme="minorHAnsi"/>
          <w:color w:val="auto"/>
          <w:sz w:val="20"/>
          <w:szCs w:val="20"/>
        </w:rPr>
        <w:t>Collaborate</w:t>
      </w:r>
      <w:r w:rsidR="002A7CCF" w:rsidRPr="00122198">
        <w:rPr>
          <w:rFonts w:ascii="Verdana" w:hAnsi="Verdana" w:cstheme="minorHAnsi"/>
          <w:color w:val="auto"/>
          <w:sz w:val="20"/>
          <w:szCs w:val="20"/>
        </w:rPr>
        <w:t xml:space="preserve"> </w:t>
      </w:r>
      <w:r w:rsidR="000C3365" w:rsidRPr="00122198">
        <w:rPr>
          <w:rFonts w:ascii="Verdana" w:hAnsi="Verdana" w:cstheme="minorHAnsi"/>
          <w:color w:val="auto"/>
          <w:sz w:val="20"/>
          <w:szCs w:val="20"/>
        </w:rPr>
        <w:t xml:space="preserve">with </w:t>
      </w:r>
      <w:r w:rsidR="005301AD" w:rsidRPr="00122198">
        <w:rPr>
          <w:rFonts w:ascii="Verdana" w:hAnsi="Verdana" w:cstheme="minorHAnsi"/>
          <w:color w:val="auto"/>
          <w:sz w:val="20"/>
          <w:szCs w:val="20"/>
        </w:rPr>
        <w:t>the Health and Nutrition team</w:t>
      </w:r>
      <w:r w:rsidR="00D3083A" w:rsidRPr="00122198">
        <w:rPr>
          <w:rFonts w:ascii="Verdana" w:hAnsi="Verdana" w:cstheme="minorHAnsi"/>
          <w:color w:val="auto"/>
          <w:sz w:val="20"/>
          <w:szCs w:val="20"/>
        </w:rPr>
        <w:t xml:space="preserve"> to </w:t>
      </w:r>
      <w:r w:rsidR="000C3365" w:rsidRPr="00122198">
        <w:rPr>
          <w:rFonts w:ascii="Verdana" w:hAnsi="Verdana" w:cstheme="minorHAnsi"/>
          <w:color w:val="auto"/>
          <w:sz w:val="20"/>
          <w:szCs w:val="20"/>
        </w:rPr>
        <w:t>i</w:t>
      </w:r>
      <w:r w:rsidR="00AB1AAA" w:rsidRPr="00122198">
        <w:rPr>
          <w:rFonts w:ascii="Verdana" w:hAnsi="Verdana" w:cstheme="minorHAnsi"/>
          <w:color w:val="auto"/>
          <w:sz w:val="20"/>
          <w:szCs w:val="20"/>
        </w:rPr>
        <w:t>mplement a volunteer-</w:t>
      </w:r>
      <w:r w:rsidR="00D3083A" w:rsidRPr="00122198">
        <w:rPr>
          <w:rFonts w:ascii="Verdana" w:hAnsi="Verdana" w:cstheme="minorHAnsi"/>
          <w:color w:val="auto"/>
          <w:sz w:val="20"/>
          <w:szCs w:val="20"/>
        </w:rPr>
        <w:t xml:space="preserve">based </w:t>
      </w:r>
      <w:r w:rsidR="00AB1AAA" w:rsidRPr="00122198">
        <w:rPr>
          <w:rFonts w:ascii="Verdana" w:hAnsi="Verdana" w:cstheme="minorHAnsi"/>
          <w:color w:val="auto"/>
          <w:sz w:val="20"/>
          <w:szCs w:val="20"/>
        </w:rPr>
        <w:t xml:space="preserve">program </w:t>
      </w:r>
      <w:r w:rsidR="0090791A" w:rsidRPr="00122198">
        <w:rPr>
          <w:rFonts w:ascii="Verdana" w:hAnsi="Verdana" w:cstheme="minorHAnsi"/>
          <w:color w:val="auto"/>
          <w:sz w:val="20"/>
          <w:szCs w:val="20"/>
        </w:rPr>
        <w:t>that expands</w:t>
      </w:r>
      <w:r w:rsidR="00C41DBA" w:rsidRPr="00122198">
        <w:rPr>
          <w:rFonts w:ascii="Verdana" w:hAnsi="Verdana" w:cstheme="minorHAnsi"/>
          <w:color w:val="auto"/>
          <w:sz w:val="20"/>
          <w:szCs w:val="20"/>
        </w:rPr>
        <w:t xml:space="preserve"> </w:t>
      </w:r>
      <w:r w:rsidR="00336275" w:rsidRPr="00122198">
        <w:rPr>
          <w:rFonts w:ascii="Verdana" w:hAnsi="Verdana" w:cstheme="minorHAnsi"/>
          <w:color w:val="auto"/>
          <w:sz w:val="20"/>
          <w:szCs w:val="20"/>
        </w:rPr>
        <w:t xml:space="preserve">the reach of </w:t>
      </w:r>
      <w:r w:rsidR="00B10ABC" w:rsidRPr="00122198">
        <w:rPr>
          <w:rFonts w:ascii="Verdana" w:hAnsi="Verdana" w:cstheme="minorHAnsi"/>
          <w:color w:val="auto"/>
          <w:sz w:val="20"/>
          <w:szCs w:val="20"/>
        </w:rPr>
        <w:t xml:space="preserve">nutrition education </w:t>
      </w:r>
      <w:r w:rsidR="00336275" w:rsidRPr="00122198">
        <w:rPr>
          <w:rFonts w:ascii="Verdana" w:hAnsi="Verdana" w:cstheme="minorHAnsi"/>
          <w:color w:val="auto"/>
          <w:sz w:val="20"/>
          <w:szCs w:val="20"/>
        </w:rPr>
        <w:t xml:space="preserve">across </w:t>
      </w:r>
      <w:r w:rsidR="00B10ABC" w:rsidRPr="00122198">
        <w:rPr>
          <w:rFonts w:ascii="Verdana" w:hAnsi="Verdana" w:cstheme="minorHAnsi"/>
          <w:color w:val="auto"/>
          <w:sz w:val="20"/>
          <w:szCs w:val="20"/>
        </w:rPr>
        <w:t>the regio</w:t>
      </w:r>
      <w:r w:rsidR="00C41DBA" w:rsidRPr="00122198">
        <w:rPr>
          <w:rFonts w:ascii="Verdana" w:hAnsi="Verdana" w:cstheme="minorHAnsi"/>
          <w:color w:val="auto"/>
          <w:sz w:val="20"/>
          <w:szCs w:val="20"/>
        </w:rPr>
        <w:t>n</w:t>
      </w:r>
      <w:r w:rsidR="00987737" w:rsidRPr="00122198">
        <w:rPr>
          <w:rFonts w:ascii="Verdana" w:hAnsi="Verdana" w:cstheme="minorHAnsi"/>
          <w:color w:val="auto"/>
          <w:sz w:val="20"/>
          <w:szCs w:val="20"/>
        </w:rPr>
        <w:t xml:space="preserve"> and maintain volunteer service records</w:t>
      </w:r>
      <w:r w:rsidR="00C41DBA" w:rsidRPr="00122198">
        <w:rPr>
          <w:rFonts w:ascii="Verdana" w:hAnsi="Verdana" w:cstheme="minorHAnsi"/>
          <w:color w:val="auto"/>
          <w:sz w:val="20"/>
          <w:szCs w:val="20"/>
        </w:rPr>
        <w:t xml:space="preserve">. </w:t>
      </w:r>
    </w:p>
    <w:p w14:paraId="06356775" w14:textId="518586B2" w:rsidR="00C70DD1" w:rsidRPr="00122198" w:rsidRDefault="00336275" w:rsidP="00C70DD1">
      <w:pPr>
        <w:pStyle w:val="Default"/>
        <w:numPr>
          <w:ilvl w:val="0"/>
          <w:numId w:val="5"/>
        </w:numPr>
        <w:rPr>
          <w:rFonts w:ascii="Verdana" w:hAnsi="Verdana" w:cstheme="minorHAnsi"/>
          <w:color w:val="auto"/>
          <w:sz w:val="20"/>
          <w:szCs w:val="20"/>
        </w:rPr>
      </w:pPr>
      <w:r w:rsidRPr="00122198">
        <w:rPr>
          <w:rFonts w:ascii="Verdana" w:hAnsi="Verdana" w:cstheme="minorHAnsi"/>
          <w:color w:val="auto"/>
          <w:sz w:val="20"/>
          <w:szCs w:val="20"/>
        </w:rPr>
        <w:t xml:space="preserve">Work alongside partner agencies to strengthen their capacity for nutrition education by offering on-site demonstrations, resource materials, </w:t>
      </w:r>
      <w:r w:rsidR="00C45DB3" w:rsidRPr="00122198">
        <w:rPr>
          <w:rFonts w:ascii="Verdana" w:hAnsi="Verdana" w:cstheme="minorHAnsi"/>
          <w:color w:val="auto"/>
          <w:sz w:val="20"/>
          <w:szCs w:val="20"/>
        </w:rPr>
        <w:t xml:space="preserve">and </w:t>
      </w:r>
      <w:r w:rsidRPr="00122198">
        <w:rPr>
          <w:rFonts w:ascii="Verdana" w:hAnsi="Verdana" w:cstheme="minorHAnsi"/>
          <w:color w:val="auto"/>
          <w:sz w:val="20"/>
          <w:szCs w:val="20"/>
        </w:rPr>
        <w:t>individualized guidance that promote</w:t>
      </w:r>
      <w:r w:rsidR="00923FB2" w:rsidRPr="00122198">
        <w:rPr>
          <w:rFonts w:ascii="Verdana" w:hAnsi="Verdana" w:cstheme="minorHAnsi"/>
          <w:color w:val="auto"/>
          <w:sz w:val="20"/>
          <w:szCs w:val="20"/>
        </w:rPr>
        <w:t xml:space="preserve"> </w:t>
      </w:r>
      <w:r w:rsidR="00C70DD1" w:rsidRPr="00122198">
        <w:rPr>
          <w:rFonts w:ascii="Verdana" w:hAnsi="Verdana" w:cstheme="minorHAnsi"/>
          <w:color w:val="auto"/>
          <w:sz w:val="20"/>
          <w:szCs w:val="20"/>
        </w:rPr>
        <w:t>sustainable</w:t>
      </w:r>
      <w:r w:rsidRPr="00122198">
        <w:rPr>
          <w:rFonts w:ascii="Verdana" w:hAnsi="Verdana" w:cstheme="minorHAnsi"/>
          <w:color w:val="auto"/>
          <w:sz w:val="20"/>
          <w:szCs w:val="20"/>
        </w:rPr>
        <w:t xml:space="preserve">, health-focused programming. </w:t>
      </w:r>
    </w:p>
    <w:p w14:paraId="4C38C780" w14:textId="6833AB32" w:rsidR="001452A5" w:rsidRPr="00122198" w:rsidRDefault="00DF6580" w:rsidP="00C70DD1">
      <w:pPr>
        <w:pStyle w:val="Default"/>
        <w:numPr>
          <w:ilvl w:val="0"/>
          <w:numId w:val="5"/>
        </w:numPr>
        <w:rPr>
          <w:rFonts w:ascii="Verdana" w:hAnsi="Verdana" w:cstheme="minorHAnsi"/>
          <w:color w:val="auto"/>
          <w:sz w:val="20"/>
          <w:szCs w:val="20"/>
        </w:rPr>
      </w:pPr>
      <w:r w:rsidRPr="00122198">
        <w:rPr>
          <w:rFonts w:ascii="Verdana" w:hAnsi="Verdana" w:cstheme="minorHAnsi"/>
          <w:color w:val="auto"/>
          <w:sz w:val="20"/>
          <w:szCs w:val="20"/>
        </w:rPr>
        <w:t>Work weekly in the Lewiston warehouse pantry to implement Nutrition Education Toolkit tacti</w:t>
      </w:r>
      <w:r w:rsidR="0034662D" w:rsidRPr="00122198">
        <w:rPr>
          <w:rFonts w:ascii="Verdana" w:hAnsi="Verdana" w:cstheme="minorHAnsi"/>
          <w:color w:val="auto"/>
          <w:sz w:val="20"/>
          <w:szCs w:val="20"/>
        </w:rPr>
        <w:t xml:space="preserve">cs, engage with neighbors accessing the pantry, and model best practices for nutrition-focused food distribution. </w:t>
      </w:r>
    </w:p>
    <w:p w14:paraId="039A4FE3" w14:textId="77777777" w:rsidR="00CB37E3" w:rsidRPr="00122198" w:rsidRDefault="00923FB2" w:rsidP="00951CEF">
      <w:pPr>
        <w:pStyle w:val="Default"/>
        <w:numPr>
          <w:ilvl w:val="0"/>
          <w:numId w:val="5"/>
        </w:numPr>
        <w:spacing w:after="47"/>
        <w:rPr>
          <w:rFonts w:ascii="Verdana" w:hAnsi="Verdana"/>
          <w:color w:val="auto"/>
          <w:sz w:val="20"/>
          <w:szCs w:val="20"/>
        </w:rPr>
      </w:pPr>
      <w:r w:rsidRPr="00122198">
        <w:rPr>
          <w:rFonts w:ascii="Verdana" w:hAnsi="Verdana" w:cstheme="minorHAnsi"/>
          <w:color w:val="auto"/>
          <w:sz w:val="20"/>
          <w:szCs w:val="20"/>
        </w:rPr>
        <w:t xml:space="preserve">Ensure programs </w:t>
      </w:r>
      <w:r w:rsidR="00336275" w:rsidRPr="00122198">
        <w:rPr>
          <w:rFonts w:ascii="Verdana" w:hAnsi="Verdana" w:cstheme="minorHAnsi"/>
          <w:color w:val="auto"/>
          <w:sz w:val="20"/>
          <w:szCs w:val="20"/>
        </w:rPr>
        <w:t>adhere to current</w:t>
      </w:r>
      <w:r w:rsidR="00C70DD1" w:rsidRPr="00122198">
        <w:rPr>
          <w:rFonts w:ascii="Verdana" w:hAnsi="Verdana" w:cstheme="minorHAnsi"/>
          <w:color w:val="auto"/>
          <w:sz w:val="20"/>
          <w:szCs w:val="20"/>
        </w:rPr>
        <w:t xml:space="preserve"> policies, procedures, and curriculum </w:t>
      </w:r>
      <w:r w:rsidRPr="00122198">
        <w:rPr>
          <w:rFonts w:ascii="Verdana" w:hAnsi="Verdana" w:cstheme="minorHAnsi"/>
          <w:color w:val="auto"/>
          <w:sz w:val="20"/>
          <w:szCs w:val="20"/>
        </w:rPr>
        <w:t>standards.</w:t>
      </w:r>
    </w:p>
    <w:p w14:paraId="1C243DBE" w14:textId="3D53491D" w:rsidR="00951CEF" w:rsidRPr="00122198" w:rsidRDefault="00CB37E3" w:rsidP="00951CEF">
      <w:pPr>
        <w:pStyle w:val="Default"/>
        <w:numPr>
          <w:ilvl w:val="0"/>
          <w:numId w:val="5"/>
        </w:numPr>
        <w:spacing w:after="47"/>
        <w:rPr>
          <w:rFonts w:ascii="Verdana" w:hAnsi="Verdana"/>
          <w:color w:val="auto"/>
          <w:sz w:val="20"/>
          <w:szCs w:val="20"/>
        </w:rPr>
      </w:pPr>
      <w:r w:rsidRPr="00122198">
        <w:rPr>
          <w:rFonts w:ascii="Verdana" w:hAnsi="Verdana" w:cstheme="minorHAnsi"/>
          <w:color w:val="auto"/>
          <w:sz w:val="20"/>
          <w:szCs w:val="20"/>
        </w:rPr>
        <w:t xml:space="preserve">Procure all necessary materials and ingredients for cooking demonstrations and activities. </w:t>
      </w:r>
      <w:r w:rsidR="00C70DD1" w:rsidRPr="00122198">
        <w:rPr>
          <w:rFonts w:ascii="Verdana" w:hAnsi="Verdana" w:cstheme="minorHAnsi"/>
          <w:color w:val="auto"/>
          <w:sz w:val="20"/>
          <w:szCs w:val="20"/>
        </w:rPr>
        <w:t xml:space="preserve"> </w:t>
      </w:r>
    </w:p>
    <w:p w14:paraId="05FFAFC6" w14:textId="1272B28D" w:rsidR="00CB37E3" w:rsidRPr="00122198" w:rsidRDefault="00CB37E3" w:rsidP="00CB37E3">
      <w:pPr>
        <w:pStyle w:val="Default"/>
        <w:numPr>
          <w:ilvl w:val="0"/>
          <w:numId w:val="5"/>
        </w:numPr>
        <w:spacing w:after="47"/>
        <w:rPr>
          <w:rFonts w:ascii="Verdana" w:hAnsi="Verdana"/>
          <w:color w:val="auto"/>
          <w:sz w:val="20"/>
          <w:szCs w:val="20"/>
        </w:rPr>
      </w:pPr>
      <w:r w:rsidRPr="00122198">
        <w:rPr>
          <w:rFonts w:ascii="Verdana" w:hAnsi="Verdana"/>
          <w:color w:val="auto"/>
          <w:sz w:val="20"/>
          <w:szCs w:val="20"/>
        </w:rPr>
        <w:t xml:space="preserve">Manage and track budgets related to nutrition education activities and events to ensure efficient use of program resources.  </w:t>
      </w:r>
    </w:p>
    <w:p w14:paraId="745F3466" w14:textId="7A6712F6" w:rsidR="00CB37E3" w:rsidRPr="00122198" w:rsidRDefault="002E2676" w:rsidP="00CB37E3">
      <w:pPr>
        <w:pStyle w:val="ListParagraph"/>
        <w:widowControl w:val="0"/>
        <w:numPr>
          <w:ilvl w:val="0"/>
          <w:numId w:val="5"/>
        </w:numPr>
        <w:tabs>
          <w:tab w:val="left" w:pos="2880"/>
          <w:tab w:val="left" w:pos="7200"/>
        </w:tabs>
        <w:overflowPunct w:val="0"/>
        <w:adjustRightInd w:val="0"/>
        <w:rPr>
          <w:rFonts w:ascii="Verdana" w:hAnsi="Verdana" w:cs="Calibri"/>
          <w:sz w:val="20"/>
          <w:szCs w:val="20"/>
        </w:rPr>
      </w:pPr>
      <w:r w:rsidRPr="00122198">
        <w:rPr>
          <w:rFonts w:ascii="Verdana" w:hAnsi="Verdana" w:cs="Calibri"/>
          <w:sz w:val="20"/>
          <w:szCs w:val="20"/>
        </w:rPr>
        <w:t>Ensure</w:t>
      </w:r>
      <w:r w:rsidR="00CB37E3" w:rsidRPr="00122198">
        <w:rPr>
          <w:rFonts w:ascii="Verdana" w:hAnsi="Verdana" w:cs="Calibri"/>
          <w:sz w:val="20"/>
          <w:szCs w:val="20"/>
        </w:rPr>
        <w:t xml:space="preserve"> </w:t>
      </w:r>
      <w:r w:rsidR="00183462" w:rsidRPr="00122198">
        <w:rPr>
          <w:rFonts w:ascii="Verdana" w:hAnsi="Verdana" w:cs="Calibri"/>
          <w:sz w:val="20"/>
          <w:szCs w:val="20"/>
        </w:rPr>
        <w:t>thorough cleaning and maintenance</w:t>
      </w:r>
      <w:r w:rsidR="00CB37E3" w:rsidRPr="00122198">
        <w:rPr>
          <w:rFonts w:ascii="Verdana" w:hAnsi="Verdana" w:cs="Calibri"/>
          <w:sz w:val="20"/>
          <w:szCs w:val="20"/>
        </w:rPr>
        <w:t xml:space="preserve"> of </w:t>
      </w:r>
      <w:r w:rsidR="009A3593" w:rsidRPr="00122198">
        <w:rPr>
          <w:rFonts w:ascii="Verdana" w:hAnsi="Verdana" w:cs="Calibri"/>
          <w:sz w:val="20"/>
          <w:szCs w:val="20"/>
        </w:rPr>
        <w:t xml:space="preserve">the </w:t>
      </w:r>
      <w:r w:rsidR="00CB37E3" w:rsidRPr="00122198">
        <w:rPr>
          <w:rFonts w:ascii="Verdana" w:hAnsi="Verdana" w:cs="Calibri"/>
          <w:sz w:val="20"/>
          <w:szCs w:val="20"/>
        </w:rPr>
        <w:t>warehouse teaching kitche</w:t>
      </w:r>
      <w:r w:rsidR="008C1042" w:rsidRPr="00122198">
        <w:rPr>
          <w:rFonts w:ascii="Verdana" w:hAnsi="Verdana" w:cs="Calibri"/>
          <w:sz w:val="20"/>
          <w:szCs w:val="20"/>
        </w:rPr>
        <w:t>n</w:t>
      </w:r>
      <w:r w:rsidR="009A3593" w:rsidRPr="00122198">
        <w:rPr>
          <w:rFonts w:ascii="Verdana" w:hAnsi="Verdana" w:cs="Calibri"/>
          <w:sz w:val="20"/>
          <w:szCs w:val="20"/>
        </w:rPr>
        <w:t>,</w:t>
      </w:r>
      <w:r w:rsidR="008C1042" w:rsidRPr="00122198">
        <w:rPr>
          <w:rFonts w:ascii="Verdana" w:hAnsi="Verdana" w:cs="Calibri"/>
          <w:sz w:val="20"/>
          <w:szCs w:val="20"/>
        </w:rPr>
        <w:t xml:space="preserve"> </w:t>
      </w:r>
      <w:r w:rsidR="00CB37E3" w:rsidRPr="00122198">
        <w:rPr>
          <w:rFonts w:ascii="Verdana" w:hAnsi="Verdana" w:cs="Calibri"/>
          <w:sz w:val="20"/>
          <w:szCs w:val="20"/>
        </w:rPr>
        <w:t xml:space="preserve">following </w:t>
      </w:r>
      <w:r w:rsidR="009A3593" w:rsidRPr="00122198">
        <w:rPr>
          <w:rFonts w:ascii="Verdana" w:hAnsi="Verdana" w:cs="Calibri"/>
          <w:sz w:val="20"/>
          <w:szCs w:val="20"/>
        </w:rPr>
        <w:t xml:space="preserve">all </w:t>
      </w:r>
      <w:r w:rsidR="002C0A88" w:rsidRPr="00122198">
        <w:rPr>
          <w:rFonts w:ascii="Verdana" w:hAnsi="Verdana" w:cs="Calibri"/>
          <w:sz w:val="20"/>
          <w:szCs w:val="20"/>
        </w:rPr>
        <w:t xml:space="preserve">established kitchen safety and sanitation </w:t>
      </w:r>
      <w:r w:rsidR="00CB37E3" w:rsidRPr="00122198">
        <w:rPr>
          <w:rFonts w:ascii="Verdana" w:hAnsi="Verdana" w:cs="Calibri"/>
          <w:sz w:val="20"/>
          <w:szCs w:val="20"/>
        </w:rPr>
        <w:t>standards.</w:t>
      </w:r>
    </w:p>
    <w:p w14:paraId="0B674E63" w14:textId="77777777" w:rsidR="00B04273" w:rsidRPr="00122198" w:rsidRDefault="00951CEF" w:rsidP="00951CEF">
      <w:pPr>
        <w:pStyle w:val="Default"/>
        <w:numPr>
          <w:ilvl w:val="0"/>
          <w:numId w:val="5"/>
        </w:numPr>
        <w:spacing w:after="47"/>
        <w:rPr>
          <w:rFonts w:ascii="Verdana" w:hAnsi="Verdana"/>
          <w:color w:val="auto"/>
          <w:sz w:val="20"/>
          <w:szCs w:val="20"/>
        </w:rPr>
      </w:pPr>
      <w:r w:rsidRPr="00122198">
        <w:rPr>
          <w:rFonts w:ascii="Verdana" w:hAnsi="Verdana"/>
          <w:color w:val="auto"/>
          <w:sz w:val="20"/>
          <w:szCs w:val="20"/>
        </w:rPr>
        <w:t xml:space="preserve">Track all nutrition education courses, </w:t>
      </w:r>
      <w:r w:rsidR="00923FB2" w:rsidRPr="00122198">
        <w:rPr>
          <w:rFonts w:ascii="Verdana" w:hAnsi="Verdana"/>
          <w:color w:val="auto"/>
          <w:sz w:val="20"/>
          <w:szCs w:val="20"/>
        </w:rPr>
        <w:t xml:space="preserve">participant </w:t>
      </w:r>
      <w:r w:rsidRPr="00122198">
        <w:rPr>
          <w:rFonts w:ascii="Verdana" w:hAnsi="Verdana"/>
          <w:color w:val="auto"/>
          <w:sz w:val="20"/>
          <w:szCs w:val="20"/>
        </w:rPr>
        <w:t xml:space="preserve">waivers, and survey responses in </w:t>
      </w:r>
      <w:r w:rsidR="00336275" w:rsidRPr="00122198">
        <w:rPr>
          <w:rFonts w:ascii="Verdana" w:hAnsi="Verdana"/>
          <w:color w:val="auto"/>
          <w:sz w:val="20"/>
          <w:szCs w:val="20"/>
        </w:rPr>
        <w:t>the</w:t>
      </w:r>
      <w:r w:rsidRPr="00122198">
        <w:rPr>
          <w:rFonts w:ascii="Verdana" w:hAnsi="Verdana"/>
          <w:color w:val="auto"/>
          <w:sz w:val="20"/>
          <w:szCs w:val="20"/>
        </w:rPr>
        <w:t xml:space="preserve"> Nutrition Education </w:t>
      </w:r>
      <w:r w:rsidR="00336275" w:rsidRPr="00122198">
        <w:rPr>
          <w:rFonts w:ascii="Verdana" w:hAnsi="Verdana"/>
          <w:color w:val="auto"/>
          <w:sz w:val="20"/>
          <w:szCs w:val="20"/>
        </w:rPr>
        <w:t>database to measure program</w:t>
      </w:r>
      <w:r w:rsidR="00C45DB3" w:rsidRPr="00122198">
        <w:rPr>
          <w:rFonts w:ascii="Verdana" w:hAnsi="Verdana"/>
          <w:color w:val="auto"/>
          <w:sz w:val="20"/>
          <w:szCs w:val="20"/>
        </w:rPr>
        <w:t xml:space="preserve"> impact</w:t>
      </w:r>
      <w:r w:rsidRPr="00122198">
        <w:rPr>
          <w:rFonts w:ascii="Verdana" w:hAnsi="Verdana"/>
          <w:color w:val="auto"/>
          <w:sz w:val="20"/>
          <w:szCs w:val="20"/>
        </w:rPr>
        <w:t xml:space="preserve">. </w:t>
      </w:r>
    </w:p>
    <w:p w14:paraId="4E159346" w14:textId="7862F9C7" w:rsidR="00C70DD1" w:rsidRPr="00122198" w:rsidRDefault="00C70DD1" w:rsidP="00C70DD1">
      <w:pPr>
        <w:pStyle w:val="ListParagraph"/>
        <w:widowControl w:val="0"/>
        <w:numPr>
          <w:ilvl w:val="0"/>
          <w:numId w:val="5"/>
        </w:numPr>
        <w:tabs>
          <w:tab w:val="left" w:pos="2880"/>
          <w:tab w:val="left" w:pos="7200"/>
        </w:tabs>
        <w:overflowPunct w:val="0"/>
        <w:adjustRightInd w:val="0"/>
        <w:rPr>
          <w:rFonts w:ascii="Verdana" w:hAnsi="Verdana" w:cs="Calibri"/>
          <w:sz w:val="20"/>
          <w:szCs w:val="20"/>
        </w:rPr>
      </w:pPr>
      <w:r w:rsidRPr="00122198">
        <w:rPr>
          <w:rFonts w:ascii="Verdana" w:hAnsi="Verdana" w:cs="Calibri"/>
          <w:sz w:val="20"/>
          <w:szCs w:val="20"/>
        </w:rPr>
        <w:t>Ensure compliance with all safety policies, health r</w:t>
      </w:r>
      <w:r w:rsidR="00923FB2" w:rsidRPr="00122198">
        <w:rPr>
          <w:rFonts w:ascii="Verdana" w:hAnsi="Verdana" w:cs="Calibri"/>
          <w:sz w:val="20"/>
          <w:szCs w:val="20"/>
        </w:rPr>
        <w:t>egulations</w:t>
      </w:r>
      <w:r w:rsidRPr="00122198">
        <w:rPr>
          <w:rFonts w:ascii="Verdana" w:hAnsi="Verdana" w:cs="Calibri"/>
          <w:sz w:val="20"/>
          <w:szCs w:val="20"/>
        </w:rPr>
        <w:t xml:space="preserve">, and reporting procedures </w:t>
      </w:r>
      <w:r w:rsidR="00336275" w:rsidRPr="00122198">
        <w:rPr>
          <w:rFonts w:ascii="Verdana" w:hAnsi="Verdana" w:cs="Calibri"/>
          <w:sz w:val="20"/>
          <w:szCs w:val="20"/>
        </w:rPr>
        <w:t>to prevent</w:t>
      </w:r>
      <w:r w:rsidR="00C45DB3" w:rsidRPr="00122198">
        <w:rPr>
          <w:rFonts w:ascii="Verdana" w:hAnsi="Verdana" w:cs="Calibri"/>
          <w:sz w:val="20"/>
          <w:szCs w:val="20"/>
        </w:rPr>
        <w:t xml:space="preserve"> </w:t>
      </w:r>
      <w:r w:rsidRPr="00122198">
        <w:rPr>
          <w:rFonts w:ascii="Verdana" w:hAnsi="Verdana" w:cs="Calibri"/>
          <w:sz w:val="20"/>
          <w:szCs w:val="20"/>
        </w:rPr>
        <w:t>incidents</w:t>
      </w:r>
      <w:r w:rsidR="00923FB2" w:rsidRPr="00122198">
        <w:rPr>
          <w:rFonts w:ascii="Verdana" w:hAnsi="Verdana" w:cs="Calibri"/>
          <w:sz w:val="20"/>
          <w:szCs w:val="20"/>
        </w:rPr>
        <w:t xml:space="preserve"> or concerns.</w:t>
      </w:r>
      <w:r w:rsidRPr="00122198">
        <w:rPr>
          <w:rFonts w:ascii="Verdana" w:hAnsi="Verdana" w:cs="Calibri"/>
          <w:sz w:val="20"/>
          <w:szCs w:val="20"/>
        </w:rPr>
        <w:t xml:space="preserve"> </w:t>
      </w:r>
    </w:p>
    <w:p w14:paraId="0929615A" w14:textId="57FBB3DC" w:rsidR="001C5269" w:rsidRPr="00122198" w:rsidRDefault="001C5269" w:rsidP="00987737">
      <w:pPr>
        <w:pStyle w:val="Default"/>
        <w:numPr>
          <w:ilvl w:val="0"/>
          <w:numId w:val="5"/>
        </w:numPr>
        <w:rPr>
          <w:rFonts w:ascii="Verdana" w:hAnsi="Verdana" w:cstheme="minorHAnsi"/>
          <w:color w:val="auto"/>
          <w:sz w:val="20"/>
          <w:szCs w:val="20"/>
        </w:rPr>
      </w:pPr>
      <w:r w:rsidRPr="00122198">
        <w:rPr>
          <w:rFonts w:ascii="Verdana" w:hAnsi="Verdana" w:cstheme="minorHAnsi"/>
          <w:color w:val="auto"/>
          <w:sz w:val="20"/>
          <w:szCs w:val="20"/>
        </w:rPr>
        <w:t>Foster an inclusive, safe, and</w:t>
      </w:r>
      <w:r w:rsidR="00B8494D" w:rsidRPr="00122198">
        <w:rPr>
          <w:rFonts w:ascii="Verdana" w:hAnsi="Verdana" w:cstheme="minorHAnsi"/>
          <w:color w:val="auto"/>
          <w:sz w:val="20"/>
          <w:szCs w:val="20"/>
        </w:rPr>
        <w:t xml:space="preserve"> engaging</w:t>
      </w:r>
      <w:r w:rsidRPr="00122198">
        <w:rPr>
          <w:rFonts w:ascii="Verdana" w:hAnsi="Verdana" w:cstheme="minorHAnsi"/>
          <w:color w:val="auto"/>
          <w:sz w:val="20"/>
          <w:szCs w:val="20"/>
        </w:rPr>
        <w:t xml:space="preserve"> learning environment for </w:t>
      </w:r>
      <w:r w:rsidR="00C41DBA" w:rsidRPr="00122198">
        <w:rPr>
          <w:rFonts w:ascii="Verdana" w:hAnsi="Verdana" w:cstheme="minorHAnsi"/>
          <w:color w:val="auto"/>
          <w:sz w:val="20"/>
          <w:szCs w:val="20"/>
        </w:rPr>
        <w:t>participants</w:t>
      </w:r>
      <w:r w:rsidRPr="00122198">
        <w:rPr>
          <w:rFonts w:ascii="Verdana" w:hAnsi="Verdana" w:cstheme="minorHAnsi"/>
          <w:color w:val="auto"/>
          <w:sz w:val="20"/>
          <w:szCs w:val="20"/>
        </w:rPr>
        <w:t xml:space="preserve"> and </w:t>
      </w:r>
      <w:r w:rsidR="00C41DBA" w:rsidRPr="00122198">
        <w:rPr>
          <w:rFonts w:ascii="Verdana" w:hAnsi="Verdana" w:cstheme="minorHAnsi"/>
          <w:color w:val="auto"/>
          <w:sz w:val="20"/>
          <w:szCs w:val="20"/>
        </w:rPr>
        <w:t>volunteers</w:t>
      </w:r>
      <w:r w:rsidRPr="00122198">
        <w:rPr>
          <w:rFonts w:ascii="Verdana" w:hAnsi="Verdana" w:cstheme="minorHAnsi"/>
          <w:color w:val="auto"/>
          <w:sz w:val="20"/>
          <w:szCs w:val="20"/>
        </w:rPr>
        <w:t xml:space="preserve">. </w:t>
      </w:r>
    </w:p>
    <w:p w14:paraId="3DC24476" w14:textId="347F351A" w:rsidR="001452A5" w:rsidRPr="00122198" w:rsidRDefault="00336275" w:rsidP="001452A5">
      <w:pPr>
        <w:pStyle w:val="Default"/>
        <w:numPr>
          <w:ilvl w:val="0"/>
          <w:numId w:val="5"/>
        </w:numPr>
        <w:rPr>
          <w:rFonts w:ascii="Verdana" w:hAnsi="Verdana" w:cstheme="minorHAnsi"/>
          <w:color w:val="auto"/>
          <w:sz w:val="20"/>
          <w:szCs w:val="20"/>
        </w:rPr>
      </w:pPr>
      <w:r w:rsidRPr="00122198">
        <w:rPr>
          <w:rFonts w:ascii="Verdana" w:hAnsi="Verdana" w:cstheme="minorHAnsi"/>
          <w:color w:val="auto"/>
          <w:sz w:val="20"/>
          <w:szCs w:val="20"/>
        </w:rPr>
        <w:t>Contribute to</w:t>
      </w:r>
      <w:r w:rsidR="00B8494D" w:rsidRPr="00122198">
        <w:rPr>
          <w:rFonts w:ascii="Verdana" w:hAnsi="Verdana" w:cstheme="minorHAnsi"/>
          <w:color w:val="auto"/>
          <w:sz w:val="20"/>
          <w:szCs w:val="20"/>
        </w:rPr>
        <w:t xml:space="preserve"> monthly n</w:t>
      </w:r>
      <w:r w:rsidR="004C54F3" w:rsidRPr="00122198">
        <w:rPr>
          <w:rFonts w:ascii="Verdana" w:hAnsi="Verdana" w:cstheme="minorHAnsi"/>
          <w:color w:val="auto"/>
          <w:sz w:val="20"/>
          <w:szCs w:val="20"/>
        </w:rPr>
        <w:t xml:space="preserve">utrition </w:t>
      </w:r>
      <w:r w:rsidR="00E756B2" w:rsidRPr="00122198">
        <w:rPr>
          <w:rFonts w:ascii="Verdana" w:hAnsi="Verdana" w:cstheme="minorHAnsi"/>
          <w:color w:val="auto"/>
          <w:sz w:val="20"/>
          <w:szCs w:val="20"/>
        </w:rPr>
        <w:t>b</w:t>
      </w:r>
      <w:r w:rsidR="004C54F3" w:rsidRPr="00122198">
        <w:rPr>
          <w:rFonts w:ascii="Verdana" w:hAnsi="Verdana" w:cstheme="minorHAnsi"/>
          <w:color w:val="auto"/>
          <w:sz w:val="20"/>
          <w:szCs w:val="20"/>
        </w:rPr>
        <w:t xml:space="preserve">logs, quarterly </w:t>
      </w:r>
      <w:r w:rsidR="00B8494D" w:rsidRPr="00122198">
        <w:rPr>
          <w:rFonts w:ascii="Verdana" w:hAnsi="Verdana" w:cstheme="minorHAnsi"/>
          <w:color w:val="auto"/>
          <w:sz w:val="20"/>
          <w:szCs w:val="20"/>
        </w:rPr>
        <w:t>newsletters</w:t>
      </w:r>
      <w:r w:rsidR="004C54F3" w:rsidRPr="00122198">
        <w:rPr>
          <w:rFonts w:ascii="Verdana" w:hAnsi="Verdana" w:cstheme="minorHAnsi"/>
          <w:color w:val="auto"/>
          <w:sz w:val="20"/>
          <w:szCs w:val="20"/>
        </w:rPr>
        <w:t xml:space="preserve">, </w:t>
      </w:r>
      <w:r w:rsidR="00B8494D" w:rsidRPr="00122198">
        <w:rPr>
          <w:rFonts w:ascii="Verdana" w:hAnsi="Verdana" w:cstheme="minorHAnsi"/>
          <w:color w:val="auto"/>
          <w:sz w:val="20"/>
          <w:szCs w:val="20"/>
        </w:rPr>
        <w:t>and social media content</w:t>
      </w:r>
      <w:r w:rsidR="00923FB2" w:rsidRPr="00122198">
        <w:rPr>
          <w:rFonts w:ascii="Verdana" w:hAnsi="Verdana" w:cstheme="minorHAnsi"/>
          <w:color w:val="auto"/>
          <w:sz w:val="20"/>
          <w:szCs w:val="20"/>
        </w:rPr>
        <w:t xml:space="preserve"> to enhance program visibility</w:t>
      </w:r>
      <w:r w:rsidR="00B8494D" w:rsidRPr="00122198">
        <w:rPr>
          <w:rFonts w:ascii="Verdana" w:hAnsi="Verdana" w:cstheme="minorHAnsi"/>
          <w:color w:val="auto"/>
          <w:sz w:val="20"/>
          <w:szCs w:val="20"/>
        </w:rPr>
        <w:t>.</w:t>
      </w:r>
    </w:p>
    <w:p w14:paraId="75497101" w14:textId="77777777" w:rsidR="001A1E67" w:rsidRPr="00122198" w:rsidRDefault="001A1E67" w:rsidP="001452A5">
      <w:pPr>
        <w:pStyle w:val="Default"/>
        <w:rPr>
          <w:rFonts w:ascii="Verdana" w:hAnsi="Verdana" w:cstheme="minorHAnsi"/>
          <w:color w:val="auto"/>
          <w:sz w:val="20"/>
          <w:szCs w:val="20"/>
        </w:rPr>
      </w:pPr>
    </w:p>
    <w:p w14:paraId="6D619F30" w14:textId="119BCDD1" w:rsidR="00C45DB3" w:rsidRPr="00122198" w:rsidRDefault="00B015A3" w:rsidP="00C45DB3">
      <w:pPr>
        <w:pStyle w:val="Default"/>
        <w:widowControl w:val="0"/>
        <w:tabs>
          <w:tab w:val="left" w:pos="-1440"/>
          <w:tab w:val="left" w:pos="360"/>
        </w:tabs>
        <w:overflowPunct w:val="0"/>
        <w:textAlignment w:val="baseline"/>
        <w:rPr>
          <w:rFonts w:ascii="Verdana" w:hAnsi="Verdana" w:cstheme="minorHAnsi"/>
          <w:b/>
          <w:bCs/>
          <w:sz w:val="20"/>
          <w:szCs w:val="20"/>
        </w:rPr>
      </w:pPr>
      <w:r w:rsidRPr="00122198">
        <w:rPr>
          <w:rFonts w:ascii="Verdana" w:hAnsi="Verdana" w:cstheme="minorHAnsi"/>
          <w:b/>
          <w:bCs/>
          <w:sz w:val="20"/>
          <w:szCs w:val="20"/>
        </w:rPr>
        <w:t>Healthcare Partnerships and Service Coordination</w:t>
      </w:r>
    </w:p>
    <w:p w14:paraId="4441249C" w14:textId="743FF2BB" w:rsidR="00B015A3" w:rsidRPr="00122198" w:rsidRDefault="00C45DB3" w:rsidP="00B015A3">
      <w:pPr>
        <w:pStyle w:val="Default"/>
        <w:widowControl w:val="0"/>
        <w:numPr>
          <w:ilvl w:val="0"/>
          <w:numId w:val="14"/>
        </w:numPr>
        <w:tabs>
          <w:tab w:val="left" w:pos="-1440"/>
          <w:tab w:val="left" w:pos="360"/>
        </w:tabs>
        <w:overflowPunct w:val="0"/>
        <w:textAlignment w:val="baseline"/>
        <w:rPr>
          <w:rFonts w:ascii="Verdana" w:hAnsi="Verdana" w:cstheme="minorHAnsi"/>
          <w:bCs/>
          <w:sz w:val="20"/>
          <w:szCs w:val="20"/>
        </w:rPr>
      </w:pPr>
      <w:r w:rsidRPr="00122198">
        <w:rPr>
          <w:rFonts w:ascii="Verdana" w:hAnsi="Verdana" w:cstheme="minorHAnsi"/>
          <w:bCs/>
          <w:sz w:val="20"/>
          <w:szCs w:val="20"/>
        </w:rPr>
        <w:t>Develop</w:t>
      </w:r>
      <w:r w:rsidR="00B015A3" w:rsidRPr="00122198">
        <w:rPr>
          <w:rFonts w:ascii="Verdana" w:hAnsi="Verdana" w:cstheme="minorHAnsi"/>
          <w:bCs/>
          <w:sz w:val="20"/>
          <w:szCs w:val="20"/>
        </w:rPr>
        <w:t xml:space="preserve"> and maintain strategic partnerships with healthcare systems, </w:t>
      </w:r>
      <w:r w:rsidR="001A1E67" w:rsidRPr="00122198">
        <w:rPr>
          <w:rFonts w:ascii="Verdana" w:hAnsi="Verdana" w:cstheme="minorHAnsi"/>
          <w:bCs/>
          <w:sz w:val="20"/>
          <w:szCs w:val="20"/>
        </w:rPr>
        <w:t>health</w:t>
      </w:r>
      <w:r w:rsidR="00824A85" w:rsidRPr="00122198">
        <w:rPr>
          <w:rFonts w:ascii="Verdana" w:hAnsi="Verdana" w:cstheme="minorHAnsi"/>
          <w:bCs/>
          <w:sz w:val="20"/>
          <w:szCs w:val="20"/>
        </w:rPr>
        <w:t xml:space="preserve"> </w:t>
      </w:r>
      <w:r w:rsidR="007906B9" w:rsidRPr="00122198">
        <w:rPr>
          <w:rFonts w:ascii="Verdana" w:hAnsi="Verdana" w:cstheme="minorHAnsi"/>
          <w:bCs/>
          <w:sz w:val="20"/>
          <w:szCs w:val="20"/>
        </w:rPr>
        <w:t xml:space="preserve">districts, </w:t>
      </w:r>
      <w:r w:rsidR="00B015A3" w:rsidRPr="00122198">
        <w:rPr>
          <w:rFonts w:ascii="Verdana" w:hAnsi="Verdana" w:cstheme="minorHAnsi"/>
          <w:bCs/>
          <w:sz w:val="20"/>
          <w:szCs w:val="20"/>
        </w:rPr>
        <w:t>and related organizations to expand access to nutrition education and food assistance.</w:t>
      </w:r>
    </w:p>
    <w:p w14:paraId="122657A8" w14:textId="3A1BD4EC" w:rsidR="00B015A3" w:rsidRPr="00122198" w:rsidRDefault="00B015A3" w:rsidP="00B015A3">
      <w:pPr>
        <w:pStyle w:val="Default"/>
        <w:widowControl w:val="0"/>
        <w:numPr>
          <w:ilvl w:val="0"/>
          <w:numId w:val="14"/>
        </w:numPr>
        <w:tabs>
          <w:tab w:val="left" w:pos="-1440"/>
          <w:tab w:val="left" w:pos="360"/>
        </w:tabs>
        <w:overflowPunct w:val="0"/>
        <w:textAlignment w:val="baseline"/>
        <w:rPr>
          <w:rFonts w:ascii="Verdana" w:hAnsi="Verdana" w:cstheme="minorHAnsi"/>
          <w:bCs/>
          <w:sz w:val="20"/>
          <w:szCs w:val="20"/>
        </w:rPr>
      </w:pPr>
      <w:r w:rsidRPr="00122198">
        <w:rPr>
          <w:rFonts w:ascii="Verdana" w:hAnsi="Verdana" w:cstheme="minorHAnsi"/>
          <w:bCs/>
          <w:sz w:val="20"/>
          <w:szCs w:val="20"/>
        </w:rPr>
        <w:lastRenderedPageBreak/>
        <w:t>Coordinate co-location of service</w:t>
      </w:r>
      <w:r w:rsidR="00824A85" w:rsidRPr="00122198">
        <w:rPr>
          <w:rFonts w:ascii="Verdana" w:hAnsi="Verdana" w:cstheme="minorHAnsi"/>
          <w:bCs/>
          <w:sz w:val="20"/>
          <w:szCs w:val="20"/>
        </w:rPr>
        <w:t xml:space="preserve">s, </w:t>
      </w:r>
      <w:r w:rsidRPr="00122198">
        <w:rPr>
          <w:rFonts w:ascii="Verdana" w:hAnsi="Verdana" w:cstheme="minorHAnsi"/>
          <w:bCs/>
          <w:sz w:val="20"/>
          <w:szCs w:val="20"/>
        </w:rPr>
        <w:t xml:space="preserve">such as </w:t>
      </w:r>
      <w:r w:rsidR="00444819" w:rsidRPr="00122198">
        <w:rPr>
          <w:rFonts w:ascii="Verdana" w:hAnsi="Verdana" w:cstheme="minorHAnsi"/>
          <w:bCs/>
          <w:sz w:val="20"/>
          <w:szCs w:val="20"/>
        </w:rPr>
        <w:t>classes,</w:t>
      </w:r>
      <w:r w:rsidRPr="00122198">
        <w:rPr>
          <w:rFonts w:ascii="Verdana" w:hAnsi="Verdana" w:cstheme="minorHAnsi"/>
          <w:bCs/>
          <w:sz w:val="20"/>
          <w:szCs w:val="20"/>
        </w:rPr>
        <w:t xml:space="preserve"> food distribution</w:t>
      </w:r>
      <w:r w:rsidR="00336275" w:rsidRPr="00122198">
        <w:rPr>
          <w:rFonts w:ascii="Verdana" w:hAnsi="Verdana" w:cstheme="minorHAnsi"/>
          <w:bCs/>
          <w:sz w:val="20"/>
          <w:szCs w:val="20"/>
        </w:rPr>
        <w:t>s</w:t>
      </w:r>
      <w:r w:rsidRPr="00122198">
        <w:rPr>
          <w:rFonts w:ascii="Verdana" w:hAnsi="Verdana" w:cstheme="minorHAnsi"/>
          <w:bCs/>
          <w:sz w:val="20"/>
          <w:szCs w:val="20"/>
        </w:rPr>
        <w:t>, or health screening</w:t>
      </w:r>
      <w:r w:rsidR="00824A85" w:rsidRPr="00122198">
        <w:rPr>
          <w:rFonts w:ascii="Verdana" w:hAnsi="Verdana" w:cstheme="minorHAnsi"/>
          <w:bCs/>
          <w:sz w:val="20"/>
          <w:szCs w:val="20"/>
        </w:rPr>
        <w:t xml:space="preserve">s, </w:t>
      </w:r>
      <w:r w:rsidR="00C45DB3" w:rsidRPr="00122198">
        <w:rPr>
          <w:rFonts w:ascii="Verdana" w:hAnsi="Verdana" w:cstheme="minorHAnsi"/>
          <w:bCs/>
          <w:sz w:val="20"/>
          <w:szCs w:val="20"/>
        </w:rPr>
        <w:t>with partner agencies and healthcare organization</w:t>
      </w:r>
      <w:r w:rsidR="00336275" w:rsidRPr="00122198">
        <w:rPr>
          <w:rFonts w:ascii="Verdana" w:hAnsi="Verdana" w:cstheme="minorHAnsi"/>
          <w:bCs/>
          <w:sz w:val="20"/>
          <w:szCs w:val="20"/>
        </w:rPr>
        <w:t>s</w:t>
      </w:r>
      <w:r w:rsidR="00C45DB3" w:rsidRPr="00122198">
        <w:rPr>
          <w:rFonts w:ascii="Verdana" w:hAnsi="Verdana" w:cstheme="minorHAnsi"/>
          <w:bCs/>
          <w:sz w:val="20"/>
          <w:szCs w:val="20"/>
        </w:rPr>
        <w:t xml:space="preserve"> to</w:t>
      </w:r>
      <w:r w:rsidRPr="00122198">
        <w:rPr>
          <w:rFonts w:ascii="Verdana" w:hAnsi="Verdana" w:cstheme="minorHAnsi"/>
          <w:bCs/>
          <w:sz w:val="20"/>
          <w:szCs w:val="20"/>
        </w:rPr>
        <w:t xml:space="preserve"> improve access and reduce barriers.</w:t>
      </w:r>
    </w:p>
    <w:p w14:paraId="009FE6DF" w14:textId="737E39C6" w:rsidR="00B015A3" w:rsidRPr="00122198" w:rsidRDefault="00B015A3" w:rsidP="00EC0803">
      <w:pPr>
        <w:pStyle w:val="Default"/>
        <w:widowControl w:val="0"/>
        <w:numPr>
          <w:ilvl w:val="0"/>
          <w:numId w:val="14"/>
        </w:numPr>
        <w:tabs>
          <w:tab w:val="left" w:pos="-1440"/>
          <w:tab w:val="left" w:pos="360"/>
        </w:tabs>
        <w:overflowPunct w:val="0"/>
        <w:textAlignment w:val="baseline"/>
        <w:rPr>
          <w:rFonts w:ascii="Verdana" w:hAnsi="Verdana" w:cstheme="minorHAnsi"/>
          <w:bCs/>
          <w:sz w:val="20"/>
          <w:szCs w:val="20"/>
        </w:rPr>
      </w:pPr>
      <w:r w:rsidRPr="00122198">
        <w:rPr>
          <w:rFonts w:ascii="Verdana" w:hAnsi="Verdana" w:cstheme="minorHAnsi"/>
          <w:bCs/>
          <w:sz w:val="20"/>
          <w:szCs w:val="20"/>
        </w:rPr>
        <w:t xml:space="preserve">Collaborate with internal teams and external stakeholders to identify </w:t>
      </w:r>
      <w:r w:rsidR="00DB7B21" w:rsidRPr="00122198">
        <w:rPr>
          <w:rFonts w:ascii="Verdana" w:hAnsi="Verdana" w:cstheme="minorHAnsi"/>
          <w:bCs/>
          <w:sz w:val="20"/>
          <w:szCs w:val="20"/>
        </w:rPr>
        <w:t xml:space="preserve">community </w:t>
      </w:r>
      <w:r w:rsidRPr="00122198">
        <w:rPr>
          <w:rFonts w:ascii="Verdana" w:hAnsi="Verdana" w:cstheme="minorHAnsi"/>
          <w:bCs/>
          <w:sz w:val="20"/>
          <w:szCs w:val="20"/>
        </w:rPr>
        <w:t xml:space="preserve">needs, develop joint initiatives, </w:t>
      </w:r>
      <w:r w:rsidR="00C45DB3" w:rsidRPr="00122198">
        <w:rPr>
          <w:rFonts w:ascii="Verdana" w:hAnsi="Verdana" w:cstheme="minorHAnsi"/>
          <w:bCs/>
          <w:sz w:val="20"/>
          <w:szCs w:val="20"/>
        </w:rPr>
        <w:t xml:space="preserve">track engagement, and </w:t>
      </w:r>
      <w:r w:rsidRPr="00122198">
        <w:rPr>
          <w:rFonts w:ascii="Verdana" w:hAnsi="Verdana" w:cstheme="minorHAnsi"/>
          <w:bCs/>
          <w:sz w:val="20"/>
          <w:szCs w:val="20"/>
        </w:rPr>
        <w:t>evaluate outcomes of healthcare-related partnerships.</w:t>
      </w:r>
    </w:p>
    <w:p w14:paraId="485BF681" w14:textId="537FD279" w:rsidR="00C45DB3" w:rsidRPr="00122198" w:rsidRDefault="00C45DB3" w:rsidP="00EC0803">
      <w:pPr>
        <w:pStyle w:val="Default"/>
        <w:widowControl w:val="0"/>
        <w:numPr>
          <w:ilvl w:val="0"/>
          <w:numId w:val="14"/>
        </w:numPr>
        <w:tabs>
          <w:tab w:val="left" w:pos="-1440"/>
          <w:tab w:val="left" w:pos="360"/>
        </w:tabs>
        <w:overflowPunct w:val="0"/>
        <w:textAlignment w:val="baseline"/>
        <w:rPr>
          <w:rFonts w:ascii="Verdana" w:hAnsi="Verdana" w:cstheme="minorHAnsi"/>
          <w:bCs/>
          <w:sz w:val="20"/>
          <w:szCs w:val="20"/>
        </w:rPr>
      </w:pPr>
      <w:r w:rsidRPr="00122198">
        <w:rPr>
          <w:rFonts w:ascii="Verdana" w:hAnsi="Verdana" w:cstheme="minorHAnsi"/>
          <w:bCs/>
          <w:sz w:val="20"/>
          <w:szCs w:val="20"/>
        </w:rPr>
        <w:t xml:space="preserve">Support evaluation and data sharing with healthcare systems, </w:t>
      </w:r>
      <w:r w:rsidR="00336275" w:rsidRPr="00122198">
        <w:rPr>
          <w:rFonts w:ascii="Verdana" w:hAnsi="Verdana" w:cstheme="minorHAnsi"/>
          <w:bCs/>
          <w:sz w:val="20"/>
          <w:szCs w:val="20"/>
        </w:rPr>
        <w:t>school districts, and partner agencies</w:t>
      </w:r>
      <w:r w:rsidR="001A1E67" w:rsidRPr="00122198">
        <w:rPr>
          <w:rFonts w:ascii="Verdana" w:hAnsi="Verdana" w:cstheme="minorHAnsi"/>
          <w:bCs/>
          <w:sz w:val="20"/>
          <w:szCs w:val="20"/>
        </w:rPr>
        <w:t xml:space="preserve"> to demonstrate program reach and effectiveness</w:t>
      </w:r>
      <w:r w:rsidR="00336275" w:rsidRPr="00122198">
        <w:rPr>
          <w:rFonts w:ascii="Verdana" w:hAnsi="Verdana" w:cstheme="minorHAnsi"/>
          <w:bCs/>
          <w:sz w:val="20"/>
          <w:szCs w:val="20"/>
        </w:rPr>
        <w:t xml:space="preserve">. </w:t>
      </w:r>
    </w:p>
    <w:p w14:paraId="77C5080C" w14:textId="77777777" w:rsidR="00B015A3" w:rsidRPr="00122198" w:rsidRDefault="00B015A3" w:rsidP="00EC0803">
      <w:pPr>
        <w:pStyle w:val="Default"/>
        <w:widowControl w:val="0"/>
        <w:tabs>
          <w:tab w:val="left" w:pos="-1440"/>
          <w:tab w:val="left" w:pos="360"/>
        </w:tabs>
        <w:overflowPunct w:val="0"/>
        <w:textAlignment w:val="baseline"/>
        <w:rPr>
          <w:rFonts w:ascii="Verdana" w:hAnsi="Verdana" w:cstheme="minorHAnsi"/>
          <w:b/>
          <w:color w:val="auto"/>
          <w:sz w:val="20"/>
          <w:szCs w:val="20"/>
        </w:rPr>
      </w:pPr>
    </w:p>
    <w:p w14:paraId="506B6148" w14:textId="565E2772" w:rsidR="00EC0803" w:rsidRPr="00122198" w:rsidRDefault="00EC0803" w:rsidP="00EC0803">
      <w:pPr>
        <w:pStyle w:val="Default"/>
        <w:widowControl w:val="0"/>
        <w:tabs>
          <w:tab w:val="left" w:pos="-1440"/>
          <w:tab w:val="left" w:pos="360"/>
        </w:tabs>
        <w:overflowPunct w:val="0"/>
        <w:textAlignment w:val="baseline"/>
        <w:rPr>
          <w:rFonts w:ascii="Verdana" w:hAnsi="Verdana" w:cstheme="minorHAnsi"/>
          <w:b/>
          <w:color w:val="auto"/>
          <w:sz w:val="20"/>
          <w:szCs w:val="20"/>
        </w:rPr>
      </w:pPr>
      <w:r w:rsidRPr="00122198">
        <w:rPr>
          <w:rFonts w:ascii="Verdana" w:hAnsi="Verdana" w:cstheme="minorHAnsi"/>
          <w:b/>
          <w:color w:val="auto"/>
          <w:sz w:val="20"/>
          <w:szCs w:val="20"/>
        </w:rPr>
        <w:t>Community Collaboration and Representation</w:t>
      </w:r>
    </w:p>
    <w:p w14:paraId="7D73EC5D" w14:textId="2B39ACFB" w:rsidR="00837FA4" w:rsidRPr="00122198" w:rsidRDefault="00DB7B21" w:rsidP="00837FA4">
      <w:pPr>
        <w:pStyle w:val="ListParagraph"/>
        <w:widowControl w:val="0"/>
        <w:numPr>
          <w:ilvl w:val="0"/>
          <w:numId w:val="13"/>
        </w:numPr>
        <w:tabs>
          <w:tab w:val="left" w:pos="-1440"/>
          <w:tab w:val="left" w:pos="360"/>
        </w:tabs>
        <w:overflowPunct w:val="0"/>
        <w:autoSpaceDE w:val="0"/>
        <w:autoSpaceDN w:val="0"/>
        <w:adjustRightInd w:val="0"/>
        <w:textAlignment w:val="baseline"/>
        <w:rPr>
          <w:rFonts w:ascii="Verdana" w:hAnsi="Verdana" w:cs="Arial"/>
          <w:color w:val="000000"/>
          <w:sz w:val="20"/>
          <w:szCs w:val="20"/>
        </w:rPr>
      </w:pPr>
      <w:r w:rsidRPr="00122198">
        <w:rPr>
          <w:rFonts w:ascii="Verdana" w:hAnsi="Verdana" w:cs="Arial"/>
          <w:color w:val="000000"/>
          <w:sz w:val="20"/>
          <w:szCs w:val="20"/>
        </w:rPr>
        <w:t xml:space="preserve">Represent IFB at </w:t>
      </w:r>
      <w:r w:rsidR="00837FA4" w:rsidRPr="00122198">
        <w:rPr>
          <w:rFonts w:ascii="Verdana" w:hAnsi="Verdana" w:cs="Arial"/>
          <w:color w:val="000000"/>
          <w:sz w:val="20"/>
          <w:szCs w:val="20"/>
        </w:rPr>
        <w:t xml:space="preserve">collaborative meetings with healthcare systems, </w:t>
      </w:r>
      <w:r w:rsidR="001A1E67" w:rsidRPr="00122198">
        <w:rPr>
          <w:rFonts w:ascii="Verdana" w:hAnsi="Verdana" w:cs="Arial"/>
          <w:color w:val="000000"/>
          <w:sz w:val="20"/>
          <w:szCs w:val="20"/>
        </w:rPr>
        <w:t>educational institutions</w:t>
      </w:r>
      <w:r w:rsidR="00837FA4" w:rsidRPr="00122198">
        <w:rPr>
          <w:rFonts w:ascii="Verdana" w:hAnsi="Verdana" w:cs="Arial"/>
          <w:color w:val="000000"/>
          <w:sz w:val="20"/>
          <w:szCs w:val="20"/>
        </w:rPr>
        <w:t>, nonprofit organizations, and other regional stakeholders.</w:t>
      </w:r>
    </w:p>
    <w:p w14:paraId="633F99B4" w14:textId="494ECDD4" w:rsidR="00837FA4" w:rsidRPr="00122198" w:rsidRDefault="009B4E98" w:rsidP="00837FA4">
      <w:pPr>
        <w:widowControl w:val="0"/>
        <w:numPr>
          <w:ilvl w:val="0"/>
          <w:numId w:val="12"/>
        </w:numPr>
        <w:tabs>
          <w:tab w:val="left" w:pos="-1440"/>
          <w:tab w:val="left" w:pos="360"/>
        </w:tabs>
        <w:overflowPunct w:val="0"/>
        <w:autoSpaceDE w:val="0"/>
        <w:autoSpaceDN w:val="0"/>
        <w:adjustRightInd w:val="0"/>
        <w:textAlignment w:val="baseline"/>
        <w:rPr>
          <w:rFonts w:ascii="Verdana" w:hAnsi="Verdana" w:cs="Arial"/>
          <w:color w:val="000000"/>
          <w:sz w:val="20"/>
          <w:szCs w:val="20"/>
        </w:rPr>
      </w:pPr>
      <w:r w:rsidRPr="00122198">
        <w:rPr>
          <w:rFonts w:ascii="Verdana" w:hAnsi="Verdana" w:cs="Arial"/>
          <w:color w:val="000000"/>
          <w:sz w:val="20"/>
          <w:szCs w:val="20"/>
        </w:rPr>
        <w:t xml:space="preserve">Develop </w:t>
      </w:r>
      <w:r w:rsidR="00837FA4" w:rsidRPr="00122198">
        <w:rPr>
          <w:rFonts w:ascii="Verdana" w:hAnsi="Verdana" w:cs="Arial"/>
          <w:color w:val="000000"/>
          <w:sz w:val="20"/>
          <w:szCs w:val="20"/>
        </w:rPr>
        <w:t>and maintain partnerships that address social determinants of health and promote equitable access to nutritious food</w:t>
      </w:r>
      <w:r w:rsidR="00C45DB3" w:rsidRPr="00122198">
        <w:rPr>
          <w:rFonts w:ascii="Verdana" w:hAnsi="Verdana" w:cs="Arial"/>
          <w:color w:val="000000"/>
          <w:sz w:val="20"/>
          <w:szCs w:val="20"/>
        </w:rPr>
        <w:t xml:space="preserve"> for greater community impact</w:t>
      </w:r>
      <w:r w:rsidR="00837FA4" w:rsidRPr="00122198">
        <w:rPr>
          <w:rFonts w:ascii="Verdana" w:hAnsi="Verdana" w:cs="Arial"/>
          <w:color w:val="000000"/>
          <w:sz w:val="20"/>
          <w:szCs w:val="20"/>
        </w:rPr>
        <w:t>.</w:t>
      </w:r>
    </w:p>
    <w:p w14:paraId="19F87A37" w14:textId="0467C101" w:rsidR="00837FA4" w:rsidRPr="00122198" w:rsidRDefault="00C45DB3" w:rsidP="00336275">
      <w:pPr>
        <w:widowControl w:val="0"/>
        <w:numPr>
          <w:ilvl w:val="0"/>
          <w:numId w:val="12"/>
        </w:numPr>
        <w:tabs>
          <w:tab w:val="left" w:pos="-1440"/>
          <w:tab w:val="left" w:pos="360"/>
        </w:tabs>
        <w:overflowPunct w:val="0"/>
        <w:autoSpaceDE w:val="0"/>
        <w:autoSpaceDN w:val="0"/>
        <w:adjustRightInd w:val="0"/>
        <w:textAlignment w:val="baseline"/>
        <w:rPr>
          <w:rFonts w:ascii="Verdana" w:hAnsi="Verdana" w:cs="Arial"/>
          <w:color w:val="000000"/>
          <w:sz w:val="20"/>
          <w:szCs w:val="20"/>
        </w:rPr>
      </w:pPr>
      <w:r w:rsidRPr="00122198">
        <w:rPr>
          <w:rFonts w:ascii="Verdana" w:hAnsi="Verdana" w:cs="Arial"/>
          <w:color w:val="000000"/>
          <w:sz w:val="20"/>
          <w:szCs w:val="20"/>
        </w:rPr>
        <w:t xml:space="preserve">Engage with community leaders and organizations </w:t>
      </w:r>
      <w:r w:rsidR="00336275" w:rsidRPr="00122198">
        <w:rPr>
          <w:rFonts w:ascii="Verdana" w:hAnsi="Verdana" w:cs="Arial"/>
          <w:color w:val="000000"/>
          <w:sz w:val="20"/>
          <w:szCs w:val="20"/>
        </w:rPr>
        <w:t xml:space="preserve">through cross-sector initiatives to strengthen collaboration, </w:t>
      </w:r>
      <w:r w:rsidRPr="00122198">
        <w:rPr>
          <w:rFonts w:ascii="Verdana" w:hAnsi="Verdana" w:cs="Arial"/>
          <w:color w:val="000000"/>
          <w:sz w:val="20"/>
          <w:szCs w:val="20"/>
        </w:rPr>
        <w:t xml:space="preserve">ensure nutrition education programs are inclusive and culturally </w:t>
      </w:r>
      <w:r w:rsidR="001A1E67" w:rsidRPr="00122198">
        <w:rPr>
          <w:rFonts w:ascii="Verdana" w:hAnsi="Verdana" w:cs="Arial"/>
          <w:color w:val="000000"/>
          <w:sz w:val="20"/>
          <w:szCs w:val="20"/>
        </w:rPr>
        <w:t>responsive</w:t>
      </w:r>
      <w:r w:rsidR="00336275" w:rsidRPr="00122198">
        <w:rPr>
          <w:rFonts w:ascii="Verdana" w:hAnsi="Verdana" w:cs="Arial"/>
          <w:color w:val="000000"/>
          <w:sz w:val="20"/>
          <w:szCs w:val="20"/>
        </w:rPr>
        <w:t xml:space="preserve">, </w:t>
      </w:r>
      <w:r w:rsidR="00837FA4" w:rsidRPr="00122198">
        <w:rPr>
          <w:rFonts w:ascii="Verdana" w:hAnsi="Verdana" w:cs="Arial"/>
          <w:color w:val="000000"/>
          <w:sz w:val="20"/>
          <w:szCs w:val="20"/>
        </w:rPr>
        <w:t xml:space="preserve">and identify opportunities to support </w:t>
      </w:r>
      <w:r w:rsidR="009B4E98" w:rsidRPr="00122198">
        <w:rPr>
          <w:rFonts w:ascii="Verdana" w:hAnsi="Verdana" w:cs="Arial"/>
          <w:color w:val="000000"/>
          <w:sz w:val="20"/>
          <w:szCs w:val="20"/>
        </w:rPr>
        <w:t xml:space="preserve">diverse populations. </w:t>
      </w:r>
    </w:p>
    <w:p w14:paraId="6C755211" w14:textId="63C17D4D" w:rsidR="00837FA4" w:rsidRPr="00122198" w:rsidRDefault="00837FA4" w:rsidP="00837FA4">
      <w:pPr>
        <w:widowControl w:val="0"/>
        <w:numPr>
          <w:ilvl w:val="0"/>
          <w:numId w:val="12"/>
        </w:numPr>
        <w:tabs>
          <w:tab w:val="left" w:pos="-1440"/>
          <w:tab w:val="left" w:pos="360"/>
        </w:tabs>
        <w:overflowPunct w:val="0"/>
        <w:autoSpaceDE w:val="0"/>
        <w:autoSpaceDN w:val="0"/>
        <w:adjustRightInd w:val="0"/>
        <w:textAlignment w:val="baseline"/>
        <w:rPr>
          <w:rFonts w:ascii="Verdana" w:hAnsi="Verdana" w:cs="Arial"/>
          <w:color w:val="000000"/>
          <w:sz w:val="20"/>
          <w:szCs w:val="20"/>
        </w:rPr>
      </w:pPr>
      <w:r w:rsidRPr="00122198">
        <w:rPr>
          <w:rFonts w:ascii="Verdana" w:hAnsi="Verdana" w:cs="Arial"/>
          <w:color w:val="000000"/>
          <w:sz w:val="20"/>
          <w:szCs w:val="20"/>
        </w:rPr>
        <w:t xml:space="preserve">Share program outcomes and community insights with internal teams to inform </w:t>
      </w:r>
      <w:r w:rsidR="009B4E98" w:rsidRPr="00122198">
        <w:rPr>
          <w:rFonts w:ascii="Verdana" w:hAnsi="Verdana" w:cs="Arial"/>
          <w:color w:val="000000"/>
          <w:sz w:val="20"/>
          <w:szCs w:val="20"/>
        </w:rPr>
        <w:t xml:space="preserve">strategic </w:t>
      </w:r>
      <w:r w:rsidRPr="00122198">
        <w:rPr>
          <w:rFonts w:ascii="Verdana" w:hAnsi="Verdana" w:cs="Arial"/>
          <w:color w:val="000000"/>
          <w:sz w:val="20"/>
          <w:szCs w:val="20"/>
        </w:rPr>
        <w:t>planning and resource allocation.</w:t>
      </w:r>
    </w:p>
    <w:p w14:paraId="3514BEA3" w14:textId="77777777" w:rsidR="007615C9" w:rsidRPr="00122198" w:rsidRDefault="007615C9" w:rsidP="000C70E7">
      <w:pPr>
        <w:widowControl w:val="0"/>
        <w:tabs>
          <w:tab w:val="left" w:pos="-1440"/>
          <w:tab w:val="left" w:pos="360"/>
        </w:tabs>
        <w:overflowPunct w:val="0"/>
        <w:autoSpaceDE w:val="0"/>
        <w:autoSpaceDN w:val="0"/>
        <w:adjustRightInd w:val="0"/>
        <w:textAlignment w:val="baseline"/>
        <w:rPr>
          <w:rFonts w:ascii="Verdana" w:hAnsi="Verdana" w:cstheme="minorHAnsi"/>
          <w:sz w:val="20"/>
          <w:szCs w:val="20"/>
        </w:rPr>
      </w:pPr>
    </w:p>
    <w:p w14:paraId="71D44009" w14:textId="4408B9BD" w:rsidR="00284DAC" w:rsidRPr="00122198" w:rsidRDefault="0014718F" w:rsidP="000C70E7">
      <w:pPr>
        <w:rPr>
          <w:rFonts w:ascii="Verdana" w:hAnsi="Verdana" w:cstheme="minorHAnsi"/>
          <w:b/>
          <w:sz w:val="20"/>
          <w:szCs w:val="20"/>
        </w:rPr>
      </w:pPr>
      <w:r w:rsidRPr="00122198">
        <w:rPr>
          <w:rFonts w:ascii="Verdana" w:hAnsi="Verdana" w:cstheme="minorHAnsi"/>
          <w:b/>
          <w:sz w:val="20"/>
          <w:szCs w:val="20"/>
        </w:rPr>
        <w:t xml:space="preserve">Knowledge, </w:t>
      </w:r>
      <w:r w:rsidR="009127C7" w:rsidRPr="00122198">
        <w:rPr>
          <w:rFonts w:ascii="Verdana" w:hAnsi="Verdana" w:cstheme="minorHAnsi"/>
          <w:b/>
          <w:sz w:val="20"/>
          <w:szCs w:val="20"/>
        </w:rPr>
        <w:t>Skills,</w:t>
      </w:r>
      <w:r w:rsidRPr="00122198">
        <w:rPr>
          <w:rFonts w:ascii="Verdana" w:hAnsi="Verdana" w:cstheme="minorHAnsi"/>
          <w:b/>
          <w:sz w:val="20"/>
          <w:szCs w:val="20"/>
        </w:rPr>
        <w:t xml:space="preserve"> and Abilities</w:t>
      </w:r>
    </w:p>
    <w:p w14:paraId="4399C153" w14:textId="26039E6E" w:rsidR="0014190A" w:rsidRPr="00122198" w:rsidRDefault="0014190A" w:rsidP="0014190A">
      <w:pPr>
        <w:pStyle w:val="xdefault"/>
        <w:numPr>
          <w:ilvl w:val="0"/>
          <w:numId w:val="2"/>
        </w:numPr>
        <w:spacing w:after="47"/>
        <w:rPr>
          <w:rFonts w:ascii="Verdana" w:eastAsia="Times New Roman" w:hAnsi="Verdana"/>
          <w:color w:val="auto"/>
          <w:sz w:val="20"/>
          <w:szCs w:val="20"/>
        </w:rPr>
      </w:pPr>
      <w:r w:rsidRPr="00122198">
        <w:rPr>
          <w:rFonts w:ascii="Verdana" w:eastAsia="Times New Roman" w:hAnsi="Verdana"/>
          <w:sz w:val="20"/>
          <w:szCs w:val="20"/>
        </w:rPr>
        <w:t xml:space="preserve">Bachelor's Degree or equivalent experience in </w:t>
      </w:r>
      <w:r w:rsidR="00533B2C" w:rsidRPr="00122198">
        <w:rPr>
          <w:rFonts w:ascii="Verdana" w:eastAsia="Times New Roman" w:hAnsi="Verdana"/>
          <w:color w:val="auto"/>
          <w:sz w:val="20"/>
          <w:szCs w:val="20"/>
        </w:rPr>
        <w:t xml:space="preserve">nutrition, dietetics, community health, social work, </w:t>
      </w:r>
      <w:r w:rsidRPr="00122198">
        <w:rPr>
          <w:rFonts w:ascii="Verdana" w:eastAsia="Times New Roman" w:hAnsi="Verdana"/>
          <w:sz w:val="20"/>
          <w:szCs w:val="20"/>
        </w:rPr>
        <w:t xml:space="preserve">education, </w:t>
      </w:r>
      <w:r w:rsidRPr="00122198">
        <w:rPr>
          <w:rFonts w:ascii="Verdana" w:eastAsia="Times New Roman" w:hAnsi="Verdana"/>
          <w:color w:val="auto"/>
          <w:sz w:val="20"/>
          <w:szCs w:val="20"/>
        </w:rPr>
        <w:t xml:space="preserve">culinary arts, </w:t>
      </w:r>
      <w:r w:rsidR="00B8494D" w:rsidRPr="00122198">
        <w:rPr>
          <w:rFonts w:ascii="Verdana" w:eastAsia="Times New Roman" w:hAnsi="Verdana"/>
          <w:color w:val="auto"/>
          <w:sz w:val="20"/>
          <w:szCs w:val="20"/>
        </w:rPr>
        <w:t xml:space="preserve">or related fields. </w:t>
      </w:r>
    </w:p>
    <w:p w14:paraId="76A99F77" w14:textId="69846AE9" w:rsidR="00E54EA1" w:rsidRPr="00122198" w:rsidRDefault="00B8494D">
      <w:pPr>
        <w:pStyle w:val="ListParagraph"/>
        <w:numPr>
          <w:ilvl w:val="0"/>
          <w:numId w:val="2"/>
        </w:numPr>
        <w:rPr>
          <w:rFonts w:ascii="Verdana" w:hAnsi="Verdana" w:cstheme="minorHAnsi"/>
          <w:sz w:val="20"/>
          <w:szCs w:val="20"/>
        </w:rPr>
      </w:pPr>
      <w:r w:rsidRPr="00122198">
        <w:rPr>
          <w:rFonts w:ascii="Verdana" w:hAnsi="Verdana" w:cstheme="minorHAnsi"/>
          <w:sz w:val="20"/>
          <w:szCs w:val="20"/>
        </w:rPr>
        <w:t>Strong</w:t>
      </w:r>
      <w:r w:rsidR="00E54EA1" w:rsidRPr="00122198">
        <w:rPr>
          <w:rFonts w:ascii="Verdana" w:hAnsi="Verdana" w:cstheme="minorHAnsi"/>
          <w:sz w:val="20"/>
          <w:szCs w:val="20"/>
        </w:rPr>
        <w:t xml:space="preserve"> organizational, project management</w:t>
      </w:r>
      <w:r w:rsidRPr="00122198">
        <w:rPr>
          <w:rFonts w:ascii="Verdana" w:hAnsi="Verdana" w:cstheme="minorHAnsi"/>
          <w:sz w:val="20"/>
          <w:szCs w:val="20"/>
        </w:rPr>
        <w:t xml:space="preserve">, </w:t>
      </w:r>
      <w:r w:rsidR="00E54EA1" w:rsidRPr="00122198">
        <w:rPr>
          <w:rFonts w:ascii="Verdana" w:hAnsi="Verdana" w:cstheme="minorHAnsi"/>
          <w:sz w:val="20"/>
          <w:szCs w:val="20"/>
        </w:rPr>
        <w:t>problem-solving, and conflict resolution skills.</w:t>
      </w:r>
    </w:p>
    <w:p w14:paraId="0F06F182" w14:textId="0D9EB9F5" w:rsidR="00997413" w:rsidRPr="00122198" w:rsidRDefault="00056F09" w:rsidP="000C70E7">
      <w:pPr>
        <w:pStyle w:val="ListParagraph"/>
        <w:numPr>
          <w:ilvl w:val="0"/>
          <w:numId w:val="2"/>
        </w:numPr>
        <w:rPr>
          <w:rFonts w:ascii="Verdana" w:hAnsi="Verdana" w:cstheme="minorHAnsi"/>
          <w:sz w:val="20"/>
          <w:szCs w:val="20"/>
        </w:rPr>
      </w:pPr>
      <w:r w:rsidRPr="00122198">
        <w:rPr>
          <w:rFonts w:ascii="Verdana" w:hAnsi="Verdana" w:cstheme="minorHAnsi"/>
          <w:sz w:val="20"/>
          <w:szCs w:val="20"/>
        </w:rPr>
        <w:t>Commitment</w:t>
      </w:r>
      <w:r w:rsidR="00997413" w:rsidRPr="00122198">
        <w:rPr>
          <w:rFonts w:ascii="Verdana" w:hAnsi="Verdana" w:cstheme="minorHAnsi"/>
          <w:sz w:val="20"/>
          <w:szCs w:val="20"/>
        </w:rPr>
        <w:t xml:space="preserve"> to serving</w:t>
      </w:r>
      <w:r w:rsidR="00533B2C" w:rsidRPr="00122198">
        <w:rPr>
          <w:rFonts w:ascii="Verdana" w:hAnsi="Verdana" w:cstheme="minorHAnsi"/>
          <w:sz w:val="20"/>
          <w:szCs w:val="20"/>
        </w:rPr>
        <w:t xml:space="preserve"> and fostering a sense of belonging for</w:t>
      </w:r>
      <w:r w:rsidR="00997413" w:rsidRPr="00122198">
        <w:rPr>
          <w:rFonts w:ascii="Verdana" w:hAnsi="Verdana" w:cstheme="minorHAnsi"/>
          <w:sz w:val="20"/>
          <w:szCs w:val="20"/>
        </w:rPr>
        <w:t xml:space="preserve"> </w:t>
      </w:r>
      <w:r w:rsidR="00140715" w:rsidRPr="00122198">
        <w:rPr>
          <w:rFonts w:ascii="Verdana" w:hAnsi="Verdana" w:cstheme="minorHAnsi"/>
          <w:sz w:val="20"/>
          <w:szCs w:val="20"/>
        </w:rPr>
        <w:t>low-income</w:t>
      </w:r>
      <w:r w:rsidR="00997413" w:rsidRPr="00122198">
        <w:rPr>
          <w:rFonts w:ascii="Verdana" w:hAnsi="Verdana" w:cstheme="minorHAnsi"/>
          <w:sz w:val="20"/>
          <w:szCs w:val="20"/>
        </w:rPr>
        <w:t xml:space="preserve"> individuals </w:t>
      </w:r>
      <w:r w:rsidR="00F565C8" w:rsidRPr="00122198">
        <w:rPr>
          <w:rFonts w:ascii="Verdana" w:hAnsi="Verdana" w:cstheme="minorHAnsi"/>
          <w:sz w:val="20"/>
          <w:szCs w:val="20"/>
        </w:rPr>
        <w:t>and households</w:t>
      </w:r>
      <w:r w:rsidR="00760C1E" w:rsidRPr="00122198">
        <w:rPr>
          <w:rFonts w:ascii="Verdana" w:hAnsi="Verdana" w:cstheme="minorHAnsi"/>
          <w:sz w:val="20"/>
          <w:szCs w:val="20"/>
        </w:rPr>
        <w:t>.</w:t>
      </w:r>
    </w:p>
    <w:p w14:paraId="186BAF7E" w14:textId="1EBA30AB" w:rsidR="00997413" w:rsidRPr="00122198" w:rsidRDefault="00B8494D" w:rsidP="00F565C8">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E</w:t>
      </w:r>
      <w:r w:rsidR="00E54EA1" w:rsidRPr="00122198">
        <w:rPr>
          <w:rFonts w:ascii="Verdana" w:hAnsi="Verdana" w:cstheme="minorHAnsi"/>
          <w:sz w:val="20"/>
          <w:szCs w:val="20"/>
        </w:rPr>
        <w:t xml:space="preserve">xcellent </w:t>
      </w:r>
      <w:r w:rsidRPr="00122198">
        <w:rPr>
          <w:rFonts w:ascii="Verdana" w:hAnsi="Verdana" w:cstheme="minorHAnsi"/>
          <w:sz w:val="20"/>
          <w:szCs w:val="20"/>
        </w:rPr>
        <w:t xml:space="preserve">oral and written </w:t>
      </w:r>
      <w:r w:rsidR="00E54EA1" w:rsidRPr="00122198">
        <w:rPr>
          <w:rFonts w:ascii="Verdana" w:hAnsi="Verdana" w:cstheme="minorHAnsi"/>
          <w:sz w:val="20"/>
          <w:szCs w:val="20"/>
        </w:rPr>
        <w:t>communication skills</w:t>
      </w:r>
      <w:r w:rsidRPr="00122198">
        <w:rPr>
          <w:rFonts w:ascii="Verdana" w:hAnsi="Verdana" w:cstheme="minorHAnsi"/>
          <w:sz w:val="20"/>
          <w:szCs w:val="20"/>
        </w:rPr>
        <w:t>, including the a</w:t>
      </w:r>
      <w:r w:rsidR="00020B83" w:rsidRPr="00122198">
        <w:rPr>
          <w:rFonts w:ascii="Verdana" w:hAnsi="Verdana" w:cstheme="minorHAnsi"/>
          <w:sz w:val="20"/>
          <w:szCs w:val="20"/>
        </w:rPr>
        <w:t xml:space="preserve">bility to </w:t>
      </w:r>
      <w:r w:rsidRPr="00122198">
        <w:rPr>
          <w:rFonts w:ascii="Verdana" w:hAnsi="Verdana" w:cstheme="minorHAnsi"/>
          <w:sz w:val="20"/>
          <w:szCs w:val="20"/>
        </w:rPr>
        <w:t xml:space="preserve">deliver presentations and develop reports with technical information. </w:t>
      </w:r>
    </w:p>
    <w:p w14:paraId="76382F24" w14:textId="07B42A49" w:rsidR="00997413" w:rsidRPr="00122198" w:rsidRDefault="00E54EA1" w:rsidP="00F565C8">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Skilled</w:t>
      </w:r>
      <w:r w:rsidR="00997413" w:rsidRPr="00122198">
        <w:rPr>
          <w:rFonts w:ascii="Verdana" w:hAnsi="Verdana" w:cstheme="minorHAnsi"/>
          <w:sz w:val="20"/>
          <w:szCs w:val="20"/>
        </w:rPr>
        <w:t xml:space="preserve"> in </w:t>
      </w:r>
      <w:r w:rsidR="00646709" w:rsidRPr="00122198">
        <w:rPr>
          <w:rFonts w:ascii="Verdana" w:hAnsi="Verdana" w:cstheme="minorHAnsi"/>
          <w:sz w:val="20"/>
          <w:szCs w:val="20"/>
        </w:rPr>
        <w:t xml:space="preserve">class facilitation and training. </w:t>
      </w:r>
      <w:r w:rsidR="00A77AC6" w:rsidRPr="00122198">
        <w:rPr>
          <w:rFonts w:ascii="Verdana" w:hAnsi="Verdana" w:cstheme="minorHAnsi"/>
          <w:sz w:val="20"/>
          <w:szCs w:val="20"/>
        </w:rPr>
        <w:t xml:space="preserve"> </w:t>
      </w:r>
    </w:p>
    <w:p w14:paraId="64756506" w14:textId="72209548" w:rsidR="00AF4AA2" w:rsidRPr="00122198" w:rsidRDefault="00AF4AA2" w:rsidP="00CA6D80">
      <w:pPr>
        <w:pStyle w:val="Default"/>
        <w:numPr>
          <w:ilvl w:val="0"/>
          <w:numId w:val="2"/>
        </w:numPr>
        <w:rPr>
          <w:rFonts w:ascii="Verdana" w:hAnsi="Verdana" w:cstheme="minorHAnsi"/>
          <w:color w:val="auto"/>
          <w:sz w:val="20"/>
          <w:szCs w:val="20"/>
        </w:rPr>
      </w:pPr>
      <w:r w:rsidRPr="00122198">
        <w:rPr>
          <w:rFonts w:ascii="Verdana" w:hAnsi="Verdana" w:cstheme="minorHAnsi"/>
          <w:color w:val="auto"/>
          <w:sz w:val="20"/>
          <w:szCs w:val="20"/>
        </w:rPr>
        <w:t>Ability to manage multiple projects</w:t>
      </w:r>
      <w:r w:rsidR="00A77AC6" w:rsidRPr="00122198">
        <w:rPr>
          <w:rFonts w:ascii="Verdana" w:hAnsi="Verdana" w:cstheme="minorHAnsi"/>
          <w:color w:val="auto"/>
          <w:sz w:val="20"/>
          <w:szCs w:val="20"/>
        </w:rPr>
        <w:t xml:space="preserve">, meet </w:t>
      </w:r>
      <w:r w:rsidRPr="00122198">
        <w:rPr>
          <w:rFonts w:ascii="Verdana" w:hAnsi="Verdana" w:cstheme="minorHAnsi"/>
          <w:color w:val="auto"/>
          <w:sz w:val="20"/>
          <w:szCs w:val="20"/>
        </w:rPr>
        <w:t>deadlines</w:t>
      </w:r>
      <w:r w:rsidR="00A77AC6" w:rsidRPr="00122198">
        <w:rPr>
          <w:rFonts w:ascii="Verdana" w:hAnsi="Verdana" w:cstheme="minorHAnsi"/>
          <w:color w:val="auto"/>
          <w:sz w:val="20"/>
          <w:szCs w:val="20"/>
        </w:rPr>
        <w:t>,</w:t>
      </w:r>
      <w:r w:rsidRPr="00122198">
        <w:rPr>
          <w:rFonts w:ascii="Verdana" w:hAnsi="Verdana" w:cstheme="minorHAnsi"/>
          <w:color w:val="auto"/>
          <w:sz w:val="20"/>
          <w:szCs w:val="20"/>
        </w:rPr>
        <w:t xml:space="preserve"> and produce accurate work</w:t>
      </w:r>
      <w:r w:rsidR="00A77AC6" w:rsidRPr="00122198">
        <w:rPr>
          <w:rFonts w:ascii="Verdana" w:hAnsi="Verdana" w:cstheme="minorHAnsi"/>
          <w:color w:val="auto"/>
          <w:sz w:val="20"/>
          <w:szCs w:val="20"/>
        </w:rPr>
        <w:t xml:space="preserve"> with attention to detail</w:t>
      </w:r>
      <w:r w:rsidRPr="00122198">
        <w:rPr>
          <w:rFonts w:ascii="Verdana" w:hAnsi="Verdana" w:cstheme="minorHAnsi"/>
          <w:color w:val="auto"/>
          <w:sz w:val="20"/>
          <w:szCs w:val="20"/>
        </w:rPr>
        <w:t xml:space="preserve">. </w:t>
      </w:r>
    </w:p>
    <w:p w14:paraId="06B17538" w14:textId="0E1C2206" w:rsidR="00997413" w:rsidRPr="00122198" w:rsidRDefault="00A77AC6" w:rsidP="000C70E7">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Proficiency</w:t>
      </w:r>
      <w:r w:rsidR="00997413" w:rsidRPr="00122198">
        <w:rPr>
          <w:rFonts w:ascii="Verdana" w:hAnsi="Verdana" w:cstheme="minorHAnsi"/>
          <w:sz w:val="20"/>
          <w:szCs w:val="20"/>
        </w:rPr>
        <w:t xml:space="preserve"> in Microsoft Office </w:t>
      </w:r>
      <w:r w:rsidRPr="00122198">
        <w:rPr>
          <w:rFonts w:ascii="Verdana" w:hAnsi="Verdana" w:cstheme="minorHAnsi"/>
          <w:sz w:val="20"/>
          <w:szCs w:val="20"/>
        </w:rPr>
        <w:t>(</w:t>
      </w:r>
      <w:r w:rsidR="00056F09" w:rsidRPr="00122198">
        <w:rPr>
          <w:rFonts w:ascii="Verdana" w:hAnsi="Verdana" w:cstheme="minorHAnsi"/>
          <w:sz w:val="20"/>
          <w:szCs w:val="20"/>
        </w:rPr>
        <w:t xml:space="preserve">Word, Excel, </w:t>
      </w:r>
      <w:r w:rsidR="00020B83" w:rsidRPr="00122198">
        <w:rPr>
          <w:rFonts w:ascii="Verdana" w:hAnsi="Verdana" w:cstheme="minorHAnsi"/>
          <w:sz w:val="20"/>
          <w:szCs w:val="20"/>
        </w:rPr>
        <w:t>Outlook, PowerPoint</w:t>
      </w:r>
      <w:r w:rsidRPr="00122198">
        <w:rPr>
          <w:rFonts w:ascii="Verdana" w:hAnsi="Verdana" w:cstheme="minorHAnsi"/>
          <w:sz w:val="20"/>
          <w:szCs w:val="20"/>
        </w:rPr>
        <w:t>) and use of s</w:t>
      </w:r>
      <w:r w:rsidR="00020B83" w:rsidRPr="00122198">
        <w:rPr>
          <w:rFonts w:ascii="Verdana" w:hAnsi="Verdana" w:cstheme="minorHAnsi"/>
          <w:sz w:val="20"/>
          <w:szCs w:val="20"/>
        </w:rPr>
        <w:t>tandard office equipment.</w:t>
      </w:r>
    </w:p>
    <w:p w14:paraId="60EA973F" w14:textId="0E74D937" w:rsidR="00997413" w:rsidRPr="00122198" w:rsidRDefault="00020B83" w:rsidP="00F565C8">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 xml:space="preserve">Ability to work </w:t>
      </w:r>
      <w:r w:rsidR="00A77AC6" w:rsidRPr="00122198">
        <w:rPr>
          <w:rFonts w:ascii="Verdana" w:hAnsi="Verdana" w:cstheme="minorHAnsi"/>
          <w:sz w:val="20"/>
          <w:szCs w:val="20"/>
        </w:rPr>
        <w:t xml:space="preserve">both independently and collaboratively. </w:t>
      </w:r>
    </w:p>
    <w:p w14:paraId="33C0E40E" w14:textId="521217EA" w:rsidR="00997413" w:rsidRPr="00122198" w:rsidRDefault="00A77AC6" w:rsidP="00F565C8">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P</w:t>
      </w:r>
      <w:r w:rsidR="00997413" w:rsidRPr="00122198">
        <w:rPr>
          <w:rFonts w:ascii="Verdana" w:hAnsi="Verdana" w:cstheme="minorHAnsi"/>
          <w:sz w:val="20"/>
          <w:szCs w:val="20"/>
        </w:rPr>
        <w:t>rofessional appearance</w:t>
      </w:r>
      <w:r w:rsidRPr="00122198">
        <w:rPr>
          <w:rFonts w:ascii="Verdana" w:hAnsi="Verdana" w:cstheme="minorHAnsi"/>
          <w:sz w:val="20"/>
          <w:szCs w:val="20"/>
        </w:rPr>
        <w:t xml:space="preserve"> required</w:t>
      </w:r>
      <w:r w:rsidR="00760C1E" w:rsidRPr="00122198">
        <w:rPr>
          <w:rFonts w:ascii="Verdana" w:hAnsi="Verdana" w:cstheme="minorHAnsi"/>
          <w:sz w:val="20"/>
          <w:szCs w:val="20"/>
        </w:rPr>
        <w:t>.</w:t>
      </w:r>
    </w:p>
    <w:p w14:paraId="634CD182" w14:textId="33E11BFB" w:rsidR="00997413" w:rsidRPr="00122198" w:rsidRDefault="00997413" w:rsidP="00A77AC6">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 xml:space="preserve">Must </w:t>
      </w:r>
      <w:r w:rsidR="00A77AC6" w:rsidRPr="00122198">
        <w:rPr>
          <w:rFonts w:ascii="Verdana" w:hAnsi="Verdana" w:cstheme="minorHAnsi"/>
          <w:sz w:val="20"/>
          <w:szCs w:val="20"/>
        </w:rPr>
        <w:t xml:space="preserve">obtain </w:t>
      </w:r>
      <w:r w:rsidRPr="00122198">
        <w:rPr>
          <w:rFonts w:ascii="Verdana" w:hAnsi="Verdana" w:cstheme="minorHAnsi"/>
          <w:sz w:val="20"/>
          <w:szCs w:val="20"/>
        </w:rPr>
        <w:t>ServSafe Certification</w:t>
      </w:r>
      <w:r w:rsidR="009127C7" w:rsidRPr="00122198">
        <w:rPr>
          <w:rFonts w:ascii="Verdana" w:hAnsi="Verdana" w:cstheme="minorHAnsi"/>
          <w:sz w:val="20"/>
          <w:szCs w:val="20"/>
        </w:rPr>
        <w:t xml:space="preserve">. </w:t>
      </w:r>
    </w:p>
    <w:p w14:paraId="150E5540" w14:textId="4C1A702A" w:rsidR="00997413" w:rsidRPr="00122198" w:rsidRDefault="00A77AC6">
      <w:pPr>
        <w:pStyle w:val="ListParagraph"/>
        <w:numPr>
          <w:ilvl w:val="0"/>
          <w:numId w:val="2"/>
        </w:numPr>
        <w:rPr>
          <w:rFonts w:ascii="Verdana" w:hAnsi="Verdana" w:cstheme="minorHAnsi"/>
          <w:sz w:val="20"/>
          <w:szCs w:val="20"/>
        </w:rPr>
      </w:pPr>
      <w:r w:rsidRPr="00122198">
        <w:rPr>
          <w:rFonts w:ascii="Verdana" w:hAnsi="Verdana" w:cstheme="minorHAnsi"/>
          <w:sz w:val="20"/>
          <w:szCs w:val="20"/>
        </w:rPr>
        <w:t>A</w:t>
      </w:r>
      <w:r w:rsidR="00997413" w:rsidRPr="00122198">
        <w:rPr>
          <w:rFonts w:ascii="Verdana" w:hAnsi="Verdana" w:cstheme="minorHAnsi"/>
          <w:sz w:val="20"/>
          <w:szCs w:val="20"/>
        </w:rPr>
        <w:t xml:space="preserve">bility to lift </w:t>
      </w:r>
      <w:r w:rsidR="00EE778A" w:rsidRPr="00122198">
        <w:rPr>
          <w:rFonts w:ascii="Verdana" w:hAnsi="Verdana" w:cstheme="minorHAnsi"/>
          <w:sz w:val="20"/>
          <w:szCs w:val="20"/>
        </w:rPr>
        <w:t>up to 3</w:t>
      </w:r>
      <w:r w:rsidR="00056F09" w:rsidRPr="00122198">
        <w:rPr>
          <w:rFonts w:ascii="Verdana" w:hAnsi="Verdana" w:cstheme="minorHAnsi"/>
          <w:sz w:val="20"/>
          <w:szCs w:val="20"/>
        </w:rPr>
        <w:t>0 pounds</w:t>
      </w:r>
      <w:r w:rsidR="00760C1E" w:rsidRPr="00122198">
        <w:rPr>
          <w:rFonts w:ascii="Verdana" w:hAnsi="Verdana" w:cstheme="minorHAnsi"/>
          <w:sz w:val="20"/>
          <w:szCs w:val="20"/>
        </w:rPr>
        <w:t>.</w:t>
      </w:r>
    </w:p>
    <w:p w14:paraId="61E936BD" w14:textId="194E81ED" w:rsidR="00874905" w:rsidRPr="00122198" w:rsidRDefault="00A77AC6">
      <w:pPr>
        <w:pStyle w:val="ListParagraph"/>
        <w:numPr>
          <w:ilvl w:val="0"/>
          <w:numId w:val="2"/>
        </w:numPr>
        <w:tabs>
          <w:tab w:val="left" w:pos="-1440"/>
        </w:tabs>
        <w:rPr>
          <w:rFonts w:ascii="Verdana" w:hAnsi="Verdana" w:cstheme="minorHAnsi"/>
          <w:sz w:val="20"/>
          <w:szCs w:val="20"/>
        </w:rPr>
      </w:pPr>
      <w:r w:rsidRPr="00122198">
        <w:rPr>
          <w:rFonts w:ascii="Verdana" w:hAnsi="Verdana" w:cstheme="minorHAnsi"/>
          <w:sz w:val="20"/>
          <w:szCs w:val="20"/>
        </w:rPr>
        <w:t>V</w:t>
      </w:r>
      <w:r w:rsidR="00760C1E" w:rsidRPr="00122198">
        <w:rPr>
          <w:rFonts w:ascii="Verdana" w:hAnsi="Verdana" w:cstheme="minorHAnsi"/>
          <w:sz w:val="20"/>
          <w:szCs w:val="20"/>
        </w:rPr>
        <w:t xml:space="preserve">alid </w:t>
      </w:r>
      <w:r w:rsidRPr="00122198">
        <w:rPr>
          <w:rFonts w:ascii="Verdana" w:hAnsi="Verdana" w:cstheme="minorHAnsi"/>
          <w:sz w:val="20"/>
          <w:szCs w:val="20"/>
        </w:rPr>
        <w:t>d</w:t>
      </w:r>
      <w:r w:rsidR="00760C1E" w:rsidRPr="00122198">
        <w:rPr>
          <w:rFonts w:ascii="Verdana" w:hAnsi="Verdana" w:cstheme="minorHAnsi"/>
          <w:sz w:val="20"/>
          <w:szCs w:val="20"/>
        </w:rPr>
        <w:t xml:space="preserve">river’s </w:t>
      </w:r>
      <w:r w:rsidRPr="00122198">
        <w:rPr>
          <w:rFonts w:ascii="Verdana" w:hAnsi="Verdana" w:cstheme="minorHAnsi"/>
          <w:sz w:val="20"/>
          <w:szCs w:val="20"/>
        </w:rPr>
        <w:t>l</w:t>
      </w:r>
      <w:r w:rsidR="00997413" w:rsidRPr="00122198">
        <w:rPr>
          <w:rFonts w:ascii="Verdana" w:hAnsi="Verdana" w:cstheme="minorHAnsi"/>
          <w:sz w:val="20"/>
          <w:szCs w:val="20"/>
        </w:rPr>
        <w:t xml:space="preserve">icense and access to </w:t>
      </w:r>
      <w:r w:rsidRPr="00122198">
        <w:rPr>
          <w:rFonts w:ascii="Verdana" w:hAnsi="Verdana" w:cstheme="minorHAnsi"/>
          <w:sz w:val="20"/>
          <w:szCs w:val="20"/>
        </w:rPr>
        <w:t>a vehicle</w:t>
      </w:r>
      <w:r w:rsidR="00997413" w:rsidRPr="00122198">
        <w:rPr>
          <w:rFonts w:ascii="Verdana" w:hAnsi="Verdana" w:cstheme="minorHAnsi"/>
          <w:sz w:val="20"/>
          <w:szCs w:val="20"/>
        </w:rPr>
        <w:t xml:space="preserve"> with current auto insurance</w:t>
      </w:r>
      <w:r w:rsidR="00760C1E" w:rsidRPr="00122198">
        <w:rPr>
          <w:rFonts w:ascii="Verdana" w:hAnsi="Verdana" w:cstheme="minorHAnsi"/>
          <w:sz w:val="20"/>
          <w:szCs w:val="20"/>
        </w:rPr>
        <w:t>.</w:t>
      </w:r>
      <w:r w:rsidR="00997413" w:rsidRPr="00122198">
        <w:rPr>
          <w:rFonts w:ascii="Verdana" w:hAnsi="Verdana" w:cstheme="minorHAnsi"/>
          <w:sz w:val="20"/>
          <w:szCs w:val="20"/>
        </w:rPr>
        <w:t xml:space="preserve"> </w:t>
      </w:r>
    </w:p>
    <w:p w14:paraId="4CADE818" w14:textId="3309FB94" w:rsidR="001C5269" w:rsidRPr="00122198" w:rsidRDefault="001C5269" w:rsidP="001C5269">
      <w:pPr>
        <w:pStyle w:val="Default"/>
        <w:numPr>
          <w:ilvl w:val="0"/>
          <w:numId w:val="2"/>
        </w:numPr>
        <w:spacing w:after="47"/>
        <w:rPr>
          <w:rFonts w:ascii="Verdana" w:hAnsi="Verdana"/>
          <w:color w:val="auto"/>
          <w:sz w:val="20"/>
          <w:szCs w:val="20"/>
        </w:rPr>
      </w:pPr>
      <w:r w:rsidRPr="00122198">
        <w:rPr>
          <w:rFonts w:ascii="Verdana" w:hAnsi="Verdana"/>
          <w:color w:val="auto"/>
          <w:sz w:val="20"/>
          <w:szCs w:val="20"/>
        </w:rPr>
        <w:t xml:space="preserve">Knowledge of food assistance programs, hunger issues, or experience with social service agencies preferred. </w:t>
      </w:r>
    </w:p>
    <w:p w14:paraId="0A2C1542" w14:textId="01B66580" w:rsidR="001C5269" w:rsidRPr="00122198" w:rsidRDefault="001C5269" w:rsidP="001C5269">
      <w:pPr>
        <w:pStyle w:val="ListParagraph"/>
        <w:numPr>
          <w:ilvl w:val="0"/>
          <w:numId w:val="2"/>
        </w:numPr>
        <w:tabs>
          <w:tab w:val="left" w:pos="-1440"/>
        </w:tabs>
        <w:rPr>
          <w:rFonts w:ascii="Verdana" w:hAnsi="Verdana"/>
          <w:sz w:val="20"/>
          <w:szCs w:val="20"/>
        </w:rPr>
      </w:pPr>
      <w:r w:rsidRPr="00122198">
        <w:rPr>
          <w:rFonts w:ascii="Verdana" w:hAnsi="Verdana"/>
          <w:sz w:val="20"/>
          <w:szCs w:val="20"/>
        </w:rPr>
        <w:t xml:space="preserve">Frequent day travel </w:t>
      </w:r>
      <w:r w:rsidR="00A77AC6" w:rsidRPr="00122198">
        <w:rPr>
          <w:rFonts w:ascii="Verdana" w:hAnsi="Verdana"/>
          <w:sz w:val="20"/>
          <w:szCs w:val="20"/>
        </w:rPr>
        <w:t>within service counties and occasional</w:t>
      </w:r>
      <w:r w:rsidRPr="00122198">
        <w:rPr>
          <w:rFonts w:ascii="Verdana" w:hAnsi="Verdana"/>
          <w:sz w:val="20"/>
          <w:szCs w:val="20"/>
        </w:rPr>
        <w:t xml:space="preserve"> </w:t>
      </w:r>
      <w:r w:rsidR="00FC413A" w:rsidRPr="00122198">
        <w:rPr>
          <w:rFonts w:ascii="Verdana" w:hAnsi="Verdana"/>
          <w:sz w:val="20"/>
          <w:szCs w:val="20"/>
        </w:rPr>
        <w:t>statewide</w:t>
      </w:r>
      <w:r w:rsidRPr="00122198">
        <w:rPr>
          <w:rFonts w:ascii="Verdana" w:hAnsi="Verdana"/>
          <w:sz w:val="20"/>
          <w:szCs w:val="20"/>
        </w:rPr>
        <w:t xml:space="preserve"> training </w:t>
      </w:r>
      <w:r w:rsidR="00A77AC6" w:rsidRPr="00122198">
        <w:rPr>
          <w:rFonts w:ascii="Verdana" w:hAnsi="Verdana"/>
          <w:sz w:val="20"/>
          <w:szCs w:val="20"/>
        </w:rPr>
        <w:t xml:space="preserve">may be required. </w:t>
      </w:r>
    </w:p>
    <w:p w14:paraId="29117823" w14:textId="77777777" w:rsidR="001C5269" w:rsidRPr="00122198" w:rsidRDefault="001C5269" w:rsidP="001C5269">
      <w:pPr>
        <w:pStyle w:val="ListParagraph"/>
        <w:tabs>
          <w:tab w:val="left" w:pos="-1440"/>
        </w:tabs>
        <w:rPr>
          <w:rFonts w:ascii="Verdana" w:hAnsi="Verdana" w:cstheme="minorHAnsi"/>
          <w:sz w:val="20"/>
          <w:szCs w:val="20"/>
        </w:rPr>
      </w:pPr>
    </w:p>
    <w:p w14:paraId="1104740B" w14:textId="0AA12B5A" w:rsidR="00020B83" w:rsidRPr="00122198" w:rsidRDefault="00020B83" w:rsidP="000C70E7">
      <w:pPr>
        <w:pStyle w:val="Default"/>
        <w:rPr>
          <w:rFonts w:ascii="Verdana" w:hAnsi="Verdana" w:cstheme="minorHAnsi"/>
          <w:b/>
          <w:bCs/>
          <w:color w:val="auto"/>
          <w:sz w:val="20"/>
          <w:szCs w:val="20"/>
        </w:rPr>
      </w:pPr>
      <w:r w:rsidRPr="00122198">
        <w:rPr>
          <w:rFonts w:ascii="Verdana" w:hAnsi="Verdana" w:cstheme="minorHAnsi"/>
          <w:b/>
          <w:bCs/>
          <w:color w:val="auto"/>
          <w:sz w:val="20"/>
          <w:szCs w:val="20"/>
        </w:rPr>
        <w:t xml:space="preserve">Working Conditions </w:t>
      </w:r>
    </w:p>
    <w:p w14:paraId="72E482DD" w14:textId="1E0CA7C1" w:rsidR="00020B83" w:rsidRPr="00122198" w:rsidRDefault="00020B83" w:rsidP="000C70E7">
      <w:pPr>
        <w:pStyle w:val="Default"/>
        <w:rPr>
          <w:rFonts w:ascii="Verdana" w:hAnsi="Verdana" w:cstheme="minorHAnsi"/>
          <w:color w:val="auto"/>
          <w:sz w:val="20"/>
          <w:szCs w:val="20"/>
        </w:rPr>
      </w:pPr>
      <w:r w:rsidRPr="00122198">
        <w:rPr>
          <w:rFonts w:ascii="Verdana" w:hAnsi="Verdana" w:cstheme="minorHAnsi"/>
          <w:color w:val="auto"/>
          <w:sz w:val="20"/>
          <w:szCs w:val="20"/>
        </w:rPr>
        <w:t xml:space="preserve">Work </w:t>
      </w:r>
      <w:r w:rsidR="00A77AC6" w:rsidRPr="00122198">
        <w:rPr>
          <w:rFonts w:ascii="Verdana" w:hAnsi="Verdana" w:cstheme="minorHAnsi"/>
          <w:color w:val="auto"/>
          <w:sz w:val="20"/>
          <w:szCs w:val="20"/>
        </w:rPr>
        <w:t>takes place in various</w:t>
      </w:r>
      <w:r w:rsidRPr="00122198">
        <w:rPr>
          <w:rFonts w:ascii="Verdana" w:hAnsi="Verdana" w:cstheme="minorHAnsi"/>
          <w:color w:val="auto"/>
          <w:sz w:val="20"/>
          <w:szCs w:val="20"/>
        </w:rPr>
        <w:t xml:space="preserve"> office and kitchen </w:t>
      </w:r>
      <w:r w:rsidR="00A77AC6" w:rsidRPr="00122198">
        <w:rPr>
          <w:rFonts w:ascii="Verdana" w:hAnsi="Verdana" w:cstheme="minorHAnsi"/>
          <w:color w:val="auto"/>
          <w:sz w:val="20"/>
          <w:szCs w:val="20"/>
        </w:rPr>
        <w:t>environments</w:t>
      </w:r>
      <w:r w:rsidRPr="00122198">
        <w:rPr>
          <w:rFonts w:ascii="Verdana" w:hAnsi="Verdana" w:cstheme="minorHAnsi"/>
          <w:color w:val="auto"/>
          <w:sz w:val="20"/>
          <w:szCs w:val="20"/>
        </w:rPr>
        <w:t xml:space="preserve"> </w:t>
      </w:r>
      <w:r w:rsidR="00A77AC6" w:rsidRPr="00122198">
        <w:rPr>
          <w:rFonts w:ascii="Verdana" w:hAnsi="Verdana" w:cstheme="minorHAnsi"/>
          <w:color w:val="auto"/>
          <w:sz w:val="20"/>
          <w:szCs w:val="20"/>
        </w:rPr>
        <w:t>within</w:t>
      </w:r>
      <w:r w:rsidRPr="00122198">
        <w:rPr>
          <w:rFonts w:ascii="Verdana" w:hAnsi="Verdana" w:cstheme="minorHAnsi"/>
          <w:color w:val="auto"/>
          <w:sz w:val="20"/>
          <w:szCs w:val="20"/>
        </w:rPr>
        <w:t xml:space="preserve"> and outside The Idaho Foodbank. </w:t>
      </w:r>
      <w:r w:rsidR="00A77AC6" w:rsidRPr="00122198">
        <w:rPr>
          <w:rFonts w:ascii="Verdana" w:hAnsi="Verdana" w:cstheme="minorHAnsi"/>
          <w:color w:val="auto"/>
          <w:sz w:val="20"/>
          <w:szCs w:val="20"/>
        </w:rPr>
        <w:t>The role involves extensive</w:t>
      </w:r>
      <w:r w:rsidRPr="00122198">
        <w:rPr>
          <w:rFonts w:ascii="Verdana" w:hAnsi="Verdana" w:cstheme="minorHAnsi"/>
          <w:color w:val="auto"/>
          <w:sz w:val="20"/>
          <w:szCs w:val="20"/>
        </w:rPr>
        <w:t xml:space="preserve"> computer and </w:t>
      </w:r>
      <w:r w:rsidR="003E185E" w:rsidRPr="00122198">
        <w:rPr>
          <w:rFonts w:ascii="Verdana" w:hAnsi="Verdana" w:cstheme="minorHAnsi"/>
          <w:color w:val="auto"/>
          <w:sz w:val="20"/>
          <w:szCs w:val="20"/>
        </w:rPr>
        <w:t>smart</w:t>
      </w:r>
      <w:r w:rsidRPr="00122198">
        <w:rPr>
          <w:rFonts w:ascii="Verdana" w:hAnsi="Verdana" w:cstheme="minorHAnsi"/>
          <w:color w:val="auto"/>
          <w:sz w:val="20"/>
          <w:szCs w:val="20"/>
        </w:rPr>
        <w:t xml:space="preserve">phone </w:t>
      </w:r>
      <w:r w:rsidR="00A77AC6" w:rsidRPr="00122198">
        <w:rPr>
          <w:rFonts w:ascii="Verdana" w:hAnsi="Verdana" w:cstheme="minorHAnsi"/>
          <w:color w:val="auto"/>
          <w:sz w:val="20"/>
          <w:szCs w:val="20"/>
        </w:rPr>
        <w:t>use</w:t>
      </w:r>
      <w:r w:rsidRPr="00122198">
        <w:rPr>
          <w:rFonts w:ascii="Verdana" w:hAnsi="Verdana" w:cstheme="minorHAnsi"/>
          <w:color w:val="auto"/>
          <w:sz w:val="20"/>
          <w:szCs w:val="20"/>
        </w:rPr>
        <w:t xml:space="preserve">. </w:t>
      </w:r>
      <w:r w:rsidR="00A77AC6" w:rsidRPr="00122198">
        <w:rPr>
          <w:rFonts w:ascii="Verdana" w:hAnsi="Verdana" w:cstheme="minorHAnsi"/>
          <w:color w:val="auto"/>
          <w:sz w:val="20"/>
          <w:szCs w:val="20"/>
        </w:rPr>
        <w:t>The employee will r</w:t>
      </w:r>
      <w:r w:rsidRPr="00122198">
        <w:rPr>
          <w:rFonts w:ascii="Verdana" w:hAnsi="Verdana" w:cstheme="minorHAnsi"/>
          <w:color w:val="auto"/>
          <w:sz w:val="20"/>
          <w:szCs w:val="20"/>
        </w:rPr>
        <w:t>egularly lif</w:t>
      </w:r>
      <w:r w:rsidR="00A77AC6" w:rsidRPr="00122198">
        <w:rPr>
          <w:rFonts w:ascii="Verdana" w:hAnsi="Verdana" w:cstheme="minorHAnsi"/>
          <w:color w:val="auto"/>
          <w:sz w:val="20"/>
          <w:szCs w:val="20"/>
        </w:rPr>
        <w:t>t and carry</w:t>
      </w:r>
      <w:r w:rsidRPr="00122198">
        <w:rPr>
          <w:rFonts w:ascii="Verdana" w:hAnsi="Verdana" w:cstheme="minorHAnsi"/>
          <w:color w:val="auto"/>
          <w:sz w:val="20"/>
          <w:szCs w:val="20"/>
        </w:rPr>
        <w:t xml:space="preserve"> objects </w:t>
      </w:r>
      <w:r w:rsidR="00A77AC6" w:rsidRPr="00122198">
        <w:rPr>
          <w:rFonts w:ascii="Verdana" w:hAnsi="Verdana" w:cstheme="minorHAnsi"/>
          <w:color w:val="auto"/>
          <w:sz w:val="20"/>
          <w:szCs w:val="20"/>
        </w:rPr>
        <w:t xml:space="preserve">weighing </w:t>
      </w:r>
      <w:r w:rsidRPr="00122198">
        <w:rPr>
          <w:rFonts w:ascii="Verdana" w:hAnsi="Verdana" w:cstheme="minorHAnsi"/>
          <w:color w:val="auto"/>
          <w:sz w:val="20"/>
          <w:szCs w:val="20"/>
        </w:rPr>
        <w:t xml:space="preserve">up to </w:t>
      </w:r>
      <w:r w:rsidR="009127C7" w:rsidRPr="00122198">
        <w:rPr>
          <w:rFonts w:ascii="Verdana" w:hAnsi="Verdana" w:cstheme="minorHAnsi"/>
          <w:color w:val="auto"/>
          <w:sz w:val="20"/>
          <w:szCs w:val="20"/>
        </w:rPr>
        <w:t>30</w:t>
      </w:r>
      <w:r w:rsidRPr="00122198">
        <w:rPr>
          <w:rFonts w:ascii="Verdana" w:hAnsi="Verdana" w:cstheme="minorHAnsi"/>
          <w:color w:val="auto"/>
          <w:sz w:val="20"/>
          <w:szCs w:val="20"/>
        </w:rPr>
        <w:t xml:space="preserve"> pounds, such as food and classroom supplies. In</w:t>
      </w:r>
      <w:r w:rsidR="00A77AC6" w:rsidRPr="00122198">
        <w:rPr>
          <w:rFonts w:ascii="Verdana" w:hAnsi="Verdana" w:cstheme="minorHAnsi"/>
          <w:color w:val="auto"/>
          <w:sz w:val="20"/>
          <w:szCs w:val="20"/>
        </w:rPr>
        <w:t xml:space="preserve"> </w:t>
      </w:r>
      <w:r w:rsidRPr="00122198">
        <w:rPr>
          <w:rFonts w:ascii="Verdana" w:hAnsi="Verdana" w:cstheme="minorHAnsi"/>
          <w:color w:val="auto"/>
          <w:sz w:val="20"/>
          <w:szCs w:val="20"/>
        </w:rPr>
        <w:t>class setting</w:t>
      </w:r>
      <w:r w:rsidR="00A77AC6" w:rsidRPr="00122198">
        <w:rPr>
          <w:rFonts w:ascii="Verdana" w:hAnsi="Verdana" w:cstheme="minorHAnsi"/>
          <w:color w:val="auto"/>
          <w:sz w:val="20"/>
          <w:szCs w:val="20"/>
        </w:rPr>
        <w:t>s</w:t>
      </w:r>
      <w:r w:rsidRPr="00122198">
        <w:rPr>
          <w:rFonts w:ascii="Verdana" w:hAnsi="Verdana" w:cstheme="minorHAnsi"/>
          <w:color w:val="auto"/>
          <w:sz w:val="20"/>
          <w:szCs w:val="20"/>
        </w:rPr>
        <w:t xml:space="preserve">, </w:t>
      </w:r>
      <w:r w:rsidR="00A77AC6" w:rsidRPr="00122198">
        <w:rPr>
          <w:rFonts w:ascii="Verdana" w:hAnsi="Verdana" w:cstheme="minorHAnsi"/>
          <w:color w:val="auto"/>
          <w:sz w:val="20"/>
          <w:szCs w:val="20"/>
        </w:rPr>
        <w:t>standing and working at</w:t>
      </w:r>
      <w:r w:rsidRPr="00122198">
        <w:rPr>
          <w:rFonts w:ascii="Verdana" w:hAnsi="Verdana" w:cstheme="minorHAnsi"/>
          <w:color w:val="auto"/>
          <w:sz w:val="20"/>
          <w:szCs w:val="20"/>
        </w:rPr>
        <w:t xml:space="preserve"> counters</w:t>
      </w:r>
      <w:r w:rsidR="00A77AC6" w:rsidRPr="00122198">
        <w:rPr>
          <w:rFonts w:ascii="Verdana" w:hAnsi="Verdana" w:cstheme="minorHAnsi"/>
          <w:color w:val="auto"/>
          <w:sz w:val="20"/>
          <w:szCs w:val="20"/>
        </w:rPr>
        <w:t xml:space="preserve"> or</w:t>
      </w:r>
      <w:r w:rsidRPr="00122198">
        <w:rPr>
          <w:rFonts w:ascii="Verdana" w:hAnsi="Verdana" w:cstheme="minorHAnsi"/>
          <w:color w:val="auto"/>
          <w:sz w:val="20"/>
          <w:szCs w:val="20"/>
        </w:rPr>
        <w:t xml:space="preserve"> stoves for extended periods </w:t>
      </w:r>
      <w:r w:rsidR="00A77AC6" w:rsidRPr="00122198">
        <w:rPr>
          <w:rFonts w:ascii="Verdana" w:hAnsi="Verdana" w:cstheme="minorHAnsi"/>
          <w:color w:val="auto"/>
          <w:sz w:val="20"/>
          <w:szCs w:val="20"/>
        </w:rPr>
        <w:t>may be required</w:t>
      </w:r>
      <w:r w:rsidRPr="00122198">
        <w:rPr>
          <w:rFonts w:ascii="Verdana" w:hAnsi="Verdana" w:cstheme="minorHAnsi"/>
          <w:color w:val="auto"/>
          <w:sz w:val="20"/>
          <w:szCs w:val="20"/>
        </w:rPr>
        <w:t xml:space="preserve">. </w:t>
      </w:r>
      <w:r w:rsidR="00A77AC6" w:rsidRPr="00122198">
        <w:rPr>
          <w:rFonts w:ascii="Verdana" w:hAnsi="Verdana" w:cstheme="minorHAnsi"/>
          <w:color w:val="auto"/>
          <w:sz w:val="20"/>
          <w:szCs w:val="20"/>
        </w:rPr>
        <w:t xml:space="preserve">Work </w:t>
      </w:r>
      <w:r w:rsidR="00B94DA8" w:rsidRPr="00122198">
        <w:rPr>
          <w:rFonts w:ascii="Verdana" w:hAnsi="Verdana" w:cstheme="minorHAnsi"/>
          <w:color w:val="auto"/>
          <w:sz w:val="20"/>
          <w:szCs w:val="20"/>
        </w:rPr>
        <w:t xml:space="preserve">occasionally </w:t>
      </w:r>
      <w:r w:rsidR="00A77AC6" w:rsidRPr="00122198">
        <w:rPr>
          <w:rFonts w:ascii="Verdana" w:hAnsi="Verdana" w:cstheme="minorHAnsi"/>
          <w:color w:val="auto"/>
          <w:sz w:val="20"/>
          <w:szCs w:val="20"/>
        </w:rPr>
        <w:t>occurs</w:t>
      </w:r>
      <w:r w:rsidRPr="00122198">
        <w:rPr>
          <w:rFonts w:ascii="Verdana" w:hAnsi="Verdana" w:cstheme="minorHAnsi"/>
          <w:color w:val="auto"/>
          <w:sz w:val="20"/>
          <w:szCs w:val="20"/>
        </w:rPr>
        <w:t xml:space="preserve"> outside normal working hours, </w:t>
      </w:r>
      <w:r w:rsidR="00A77AC6" w:rsidRPr="00122198">
        <w:rPr>
          <w:rFonts w:ascii="Verdana" w:hAnsi="Verdana" w:cstheme="minorHAnsi"/>
          <w:color w:val="auto"/>
          <w:sz w:val="20"/>
          <w:szCs w:val="20"/>
        </w:rPr>
        <w:t xml:space="preserve">including </w:t>
      </w:r>
      <w:r w:rsidRPr="00122198">
        <w:rPr>
          <w:rFonts w:ascii="Verdana" w:hAnsi="Verdana" w:cstheme="minorHAnsi"/>
          <w:color w:val="auto"/>
          <w:sz w:val="20"/>
          <w:szCs w:val="20"/>
        </w:rPr>
        <w:t>evenings and weekends</w:t>
      </w:r>
      <w:r w:rsidR="00A77AC6" w:rsidRPr="00122198">
        <w:rPr>
          <w:rFonts w:ascii="Verdana" w:hAnsi="Verdana" w:cstheme="minorHAnsi"/>
          <w:color w:val="auto"/>
          <w:sz w:val="20"/>
          <w:szCs w:val="20"/>
        </w:rPr>
        <w:t xml:space="preserve">. Regular travel within the community is necessary, with mileage </w:t>
      </w:r>
      <w:r w:rsidR="003E185E" w:rsidRPr="00122198">
        <w:rPr>
          <w:rFonts w:ascii="Verdana" w:hAnsi="Verdana" w:cstheme="minorHAnsi"/>
          <w:color w:val="auto"/>
          <w:sz w:val="20"/>
          <w:szCs w:val="20"/>
        </w:rPr>
        <w:t>reimbursement provided.</w:t>
      </w:r>
    </w:p>
    <w:p w14:paraId="6ABDB1D4" w14:textId="77777777" w:rsidR="00F161CA" w:rsidRPr="00122198" w:rsidRDefault="00F161CA" w:rsidP="00F565C8">
      <w:pPr>
        <w:rPr>
          <w:rFonts w:ascii="Verdana" w:hAnsi="Verdana" w:cstheme="minorHAnsi"/>
          <w:sz w:val="20"/>
          <w:szCs w:val="20"/>
        </w:rPr>
      </w:pPr>
    </w:p>
    <w:p w14:paraId="571C939D" w14:textId="77777777" w:rsidR="00B40CE4" w:rsidRDefault="00B40CE4" w:rsidP="00B40CE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0000"/>
          <w:sz w:val="20"/>
          <w:szCs w:val="20"/>
        </w:rPr>
        <w:t>Employment Requirement</w:t>
      </w:r>
      <w:r>
        <w:rPr>
          <w:rStyle w:val="eop"/>
          <w:rFonts w:ascii="Verdana" w:hAnsi="Verdana" w:cs="Segoe UI"/>
          <w:color w:val="000000"/>
          <w:sz w:val="20"/>
          <w:szCs w:val="20"/>
        </w:rPr>
        <w:t> </w:t>
      </w:r>
    </w:p>
    <w:p w14:paraId="7E57DEE0" w14:textId="77777777" w:rsidR="00B40CE4" w:rsidRDefault="00B40CE4" w:rsidP="00B40CE4">
      <w:pPr>
        <w:pStyle w:val="paragraph"/>
        <w:numPr>
          <w:ilvl w:val="0"/>
          <w:numId w:val="15"/>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color w:val="000000"/>
          <w:sz w:val="20"/>
          <w:szCs w:val="20"/>
        </w:rPr>
        <w:t>Negative Drug Screen</w:t>
      </w:r>
      <w:r>
        <w:rPr>
          <w:rStyle w:val="eop"/>
          <w:rFonts w:ascii="Verdana" w:hAnsi="Verdana" w:cs="Segoe UI"/>
          <w:color w:val="000000"/>
          <w:sz w:val="20"/>
          <w:szCs w:val="20"/>
        </w:rPr>
        <w:t> </w:t>
      </w:r>
    </w:p>
    <w:p w14:paraId="0C0E2659" w14:textId="77777777" w:rsidR="00B40CE4" w:rsidRDefault="00B40CE4" w:rsidP="00B40CE4">
      <w:pPr>
        <w:pStyle w:val="paragraph"/>
        <w:numPr>
          <w:ilvl w:val="0"/>
          <w:numId w:val="15"/>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color w:val="000000"/>
          <w:sz w:val="20"/>
          <w:szCs w:val="20"/>
        </w:rPr>
        <w:t>Successful Background Clearance</w:t>
      </w:r>
      <w:r>
        <w:rPr>
          <w:rStyle w:val="normaltextrun"/>
          <w:rFonts w:ascii="Verdana" w:hAnsi="Verdana" w:cs="Segoe UI"/>
          <w:b/>
          <w:bCs/>
          <w:color w:val="000000"/>
          <w:sz w:val="20"/>
          <w:szCs w:val="20"/>
        </w:rPr>
        <w:t> </w:t>
      </w:r>
      <w:r>
        <w:rPr>
          <w:rStyle w:val="eop"/>
          <w:rFonts w:ascii="Verdana" w:hAnsi="Verdana" w:cs="Segoe UI"/>
          <w:color w:val="000000"/>
          <w:sz w:val="20"/>
          <w:szCs w:val="20"/>
        </w:rPr>
        <w:t> </w:t>
      </w:r>
    </w:p>
    <w:p w14:paraId="15E1D843" w14:textId="77777777" w:rsidR="00B40CE4" w:rsidRDefault="00B40CE4" w:rsidP="00B40CE4">
      <w:pPr>
        <w:pStyle w:val="paragraph"/>
        <w:spacing w:before="0" w:beforeAutospacing="0" w:after="0" w:afterAutospacing="0"/>
        <w:ind w:left="-180"/>
        <w:textAlignment w:val="baseline"/>
        <w:rPr>
          <w:rStyle w:val="normaltextrun"/>
          <w:rFonts w:ascii="Verdana" w:hAnsi="Verdana" w:cs="Segoe UI"/>
          <w:b/>
          <w:bCs/>
          <w:color w:val="000000"/>
          <w:sz w:val="20"/>
          <w:szCs w:val="20"/>
        </w:rPr>
      </w:pPr>
    </w:p>
    <w:p w14:paraId="08EE660F" w14:textId="77777777" w:rsidR="00B40CE4" w:rsidRDefault="00B40CE4" w:rsidP="00B40CE4">
      <w:pPr>
        <w:pStyle w:val="paragraph"/>
        <w:spacing w:before="0" w:beforeAutospacing="0" w:after="0" w:afterAutospacing="0"/>
        <w:ind w:left="-180"/>
        <w:textAlignment w:val="baseline"/>
        <w:rPr>
          <w:rStyle w:val="normaltextrun"/>
          <w:rFonts w:ascii="Verdana" w:hAnsi="Verdana" w:cs="Segoe UI"/>
          <w:b/>
          <w:bCs/>
          <w:color w:val="000000"/>
          <w:sz w:val="20"/>
          <w:szCs w:val="20"/>
        </w:rPr>
      </w:pPr>
    </w:p>
    <w:p w14:paraId="14323119" w14:textId="5DFB335D" w:rsidR="00B40CE4" w:rsidRDefault="00B40CE4" w:rsidP="00B40CE4">
      <w:pPr>
        <w:pStyle w:val="paragraph"/>
        <w:spacing w:before="0" w:beforeAutospacing="0" w:after="0" w:afterAutospacing="0"/>
        <w:ind w:left="-180"/>
        <w:textAlignment w:val="baseline"/>
        <w:rPr>
          <w:rFonts w:ascii="Segoe UI" w:hAnsi="Segoe UI" w:cs="Segoe UI"/>
          <w:color w:val="000000"/>
          <w:sz w:val="18"/>
          <w:szCs w:val="18"/>
        </w:rPr>
      </w:pPr>
      <w:r>
        <w:rPr>
          <w:rStyle w:val="normaltextrun"/>
          <w:rFonts w:ascii="Verdana" w:hAnsi="Verdana" w:cs="Segoe UI"/>
          <w:b/>
          <w:bCs/>
          <w:color w:val="000000"/>
          <w:sz w:val="20"/>
          <w:szCs w:val="20"/>
        </w:rPr>
        <w:lastRenderedPageBreak/>
        <w:t>Disclaimer</w:t>
      </w:r>
      <w:r>
        <w:rPr>
          <w:rStyle w:val="eop"/>
          <w:rFonts w:ascii="Verdana" w:hAnsi="Verdana" w:cs="Segoe UI"/>
          <w:color w:val="000000"/>
          <w:sz w:val="20"/>
          <w:szCs w:val="20"/>
        </w:rPr>
        <w:t> </w:t>
      </w:r>
    </w:p>
    <w:p w14:paraId="64924CBE" w14:textId="77777777" w:rsidR="00B40CE4" w:rsidRDefault="00B40CE4" w:rsidP="00B40CE4">
      <w:pPr>
        <w:pStyle w:val="paragraph"/>
        <w:spacing w:before="0" w:beforeAutospacing="0" w:after="0" w:afterAutospacing="0"/>
        <w:ind w:left="-180"/>
        <w:textAlignment w:val="baseline"/>
        <w:rPr>
          <w:rFonts w:ascii="Segoe UI" w:hAnsi="Segoe UI" w:cs="Segoe UI"/>
          <w:color w:val="000000"/>
          <w:sz w:val="18"/>
          <w:szCs w:val="18"/>
        </w:rPr>
      </w:pPr>
      <w:r>
        <w:rPr>
          <w:rStyle w:val="normaltextrun"/>
          <w:rFonts w:ascii="Verdana" w:hAnsi="Verdana" w:cs="Segoe UI"/>
          <w:color w:val="000000"/>
          <w:sz w:val="20"/>
          <w:szCs w:val="20"/>
        </w:rPr>
        <w:t>This job description in no way states or implies that these are the only duties to be performed by the employee in this position. Employees will be required to follow any other job-related instructions and to perform any other job-related duties requested by any person authorized to give assignments. </w:t>
      </w:r>
      <w:r>
        <w:rPr>
          <w:rStyle w:val="eop"/>
          <w:rFonts w:ascii="Verdana" w:hAnsi="Verdana" w:cs="Segoe UI"/>
          <w:color w:val="000000"/>
          <w:sz w:val="20"/>
          <w:szCs w:val="20"/>
        </w:rPr>
        <w:t> </w:t>
      </w:r>
    </w:p>
    <w:p w14:paraId="5B970BDC" w14:textId="77777777" w:rsidR="00B40CE4" w:rsidRDefault="00B40CE4" w:rsidP="00B40CE4">
      <w:pPr>
        <w:pStyle w:val="paragraph"/>
        <w:spacing w:before="0" w:beforeAutospacing="0" w:after="0" w:afterAutospacing="0"/>
        <w:ind w:left="-180"/>
        <w:textAlignment w:val="baseline"/>
        <w:rPr>
          <w:rFonts w:ascii="Segoe UI" w:hAnsi="Segoe UI" w:cs="Segoe UI"/>
          <w:color w:val="000000"/>
          <w:sz w:val="18"/>
          <w:szCs w:val="18"/>
        </w:rPr>
      </w:pPr>
      <w:r>
        <w:rPr>
          <w:rStyle w:val="eop"/>
          <w:rFonts w:ascii="Verdana" w:hAnsi="Verdana" w:cs="Segoe UI"/>
          <w:color w:val="000000"/>
          <w:sz w:val="20"/>
          <w:szCs w:val="20"/>
        </w:rPr>
        <w:t> </w:t>
      </w:r>
    </w:p>
    <w:p w14:paraId="4CAED3E8" w14:textId="77777777" w:rsidR="00B40CE4" w:rsidRDefault="00B40CE4" w:rsidP="00B40CE4">
      <w:pPr>
        <w:pStyle w:val="paragraph"/>
        <w:spacing w:before="0" w:beforeAutospacing="0" w:after="0" w:afterAutospacing="0"/>
        <w:ind w:left="-180"/>
        <w:textAlignment w:val="baseline"/>
        <w:rPr>
          <w:rFonts w:ascii="Segoe UI" w:hAnsi="Segoe UI" w:cs="Segoe UI"/>
          <w:color w:val="000000"/>
          <w:sz w:val="18"/>
          <w:szCs w:val="18"/>
        </w:rPr>
      </w:pPr>
      <w:r>
        <w:rPr>
          <w:rStyle w:val="normaltextrun"/>
          <w:rFonts w:ascii="Verdana" w:hAnsi="Verdana" w:cs="Segoe UI"/>
          <w:color w:val="000000"/>
          <w:sz w:val="20"/>
          <w:szCs w:val="20"/>
        </w:rPr>
        <w:t>This position description excludes the marginal functions of the position that are incidental to the performance of fundamental job duties. All duties and responsibilities are essential job functions and requirements. Reasonable accommodations may be made to enable individuals with disabilities to perform the essential functions. This document does not create an employment contract, implied or otherwise, other than an "at will" relationship. </w:t>
      </w:r>
      <w:r>
        <w:rPr>
          <w:rStyle w:val="eop"/>
          <w:rFonts w:ascii="Verdana" w:hAnsi="Verdana" w:cs="Segoe UI"/>
          <w:color w:val="000000"/>
          <w:sz w:val="20"/>
          <w:szCs w:val="20"/>
        </w:rPr>
        <w:t> </w:t>
      </w:r>
    </w:p>
    <w:p w14:paraId="6A045514" w14:textId="77777777" w:rsidR="00B40CE4" w:rsidRDefault="00B40CE4" w:rsidP="00B40CE4">
      <w:pPr>
        <w:pStyle w:val="paragraph"/>
        <w:spacing w:before="0" w:beforeAutospacing="0" w:after="0" w:afterAutospacing="0"/>
        <w:ind w:left="-180"/>
        <w:textAlignment w:val="baseline"/>
        <w:rPr>
          <w:rFonts w:ascii="Segoe UI" w:hAnsi="Segoe UI" w:cs="Segoe UI"/>
          <w:sz w:val="18"/>
          <w:szCs w:val="18"/>
        </w:rPr>
      </w:pPr>
      <w:r>
        <w:rPr>
          <w:rStyle w:val="eop"/>
          <w:rFonts w:ascii="Verdana" w:hAnsi="Verdana" w:cs="Segoe UI"/>
          <w:color w:val="000000"/>
          <w:sz w:val="20"/>
          <w:szCs w:val="20"/>
        </w:rPr>
        <w:t>  </w:t>
      </w:r>
    </w:p>
    <w:p w14:paraId="4340CC63" w14:textId="77777777" w:rsidR="00B40CE4" w:rsidRPr="002E5A79" w:rsidRDefault="00B40CE4" w:rsidP="00B40CE4">
      <w:pPr>
        <w:tabs>
          <w:tab w:val="left" w:pos="-180"/>
        </w:tabs>
        <w:spacing w:after="120"/>
        <w:ind w:left="-180"/>
        <w:rPr>
          <w:rFonts w:ascii="Verdana" w:hAnsi="Verdana"/>
          <w:b/>
          <w:bCs/>
          <w:sz w:val="20"/>
          <w:szCs w:val="20"/>
        </w:rPr>
      </w:pPr>
      <w:r w:rsidRPr="002E5A79">
        <w:rPr>
          <w:rFonts w:ascii="Verdana" w:hAnsi="Verdana"/>
          <w:b/>
          <w:bCs/>
          <w:sz w:val="20"/>
          <w:szCs w:val="20"/>
        </w:rPr>
        <w:t>Organizational Culture</w:t>
      </w:r>
    </w:p>
    <w:p w14:paraId="27EDCFED" w14:textId="77777777" w:rsidR="00B40CE4" w:rsidRPr="002E5A79" w:rsidRDefault="00B40CE4" w:rsidP="00B40CE4">
      <w:pPr>
        <w:tabs>
          <w:tab w:val="left" w:pos="-180"/>
        </w:tabs>
        <w:ind w:left="-180"/>
        <w:rPr>
          <w:rFonts w:ascii="Verdana" w:hAnsi="Verdana"/>
          <w:sz w:val="20"/>
          <w:szCs w:val="20"/>
        </w:rPr>
      </w:pPr>
      <w:r w:rsidRPr="002E5A79">
        <w:rPr>
          <w:rFonts w:ascii="Verdana" w:hAnsi="Verdana"/>
          <w:sz w:val="20"/>
          <w:szCs w:val="20"/>
        </w:rPr>
        <w:t xml:space="preserve">At The Idaho Foodbank, we live our core values of </w:t>
      </w:r>
      <w:r w:rsidRPr="002E5A79">
        <w:rPr>
          <w:rFonts w:ascii="Verdana" w:hAnsi="Verdana"/>
          <w:b/>
          <w:bCs/>
          <w:sz w:val="20"/>
          <w:szCs w:val="20"/>
        </w:rPr>
        <w:t>Belonging</w:t>
      </w:r>
      <w:r w:rsidRPr="002E5A79">
        <w:rPr>
          <w:rFonts w:ascii="Verdana" w:hAnsi="Verdana"/>
          <w:sz w:val="20"/>
          <w:szCs w:val="20"/>
        </w:rPr>
        <w:t xml:space="preserve">, </w:t>
      </w:r>
      <w:r w:rsidRPr="002E5A79">
        <w:rPr>
          <w:rFonts w:ascii="Verdana" w:hAnsi="Verdana"/>
          <w:b/>
          <w:bCs/>
          <w:sz w:val="20"/>
          <w:szCs w:val="20"/>
        </w:rPr>
        <w:t>Commitment</w:t>
      </w:r>
      <w:r w:rsidRPr="002E5A79">
        <w:rPr>
          <w:rFonts w:ascii="Verdana" w:hAnsi="Verdana"/>
          <w:sz w:val="20"/>
          <w:szCs w:val="20"/>
        </w:rPr>
        <w:t xml:space="preserve">, and </w:t>
      </w:r>
      <w:r w:rsidRPr="002E5A79">
        <w:rPr>
          <w:rFonts w:ascii="Verdana" w:hAnsi="Verdana"/>
          <w:b/>
          <w:bCs/>
          <w:sz w:val="20"/>
          <w:szCs w:val="20"/>
        </w:rPr>
        <w:t>Collaboration</w:t>
      </w:r>
      <w:r w:rsidRPr="002E5A79">
        <w:rPr>
          <w:rFonts w:ascii="Verdana" w:hAnsi="Verdana"/>
          <w:sz w:val="20"/>
          <w:szCs w:val="20"/>
        </w:rPr>
        <w:t>. We’re driven by our mission to nourish, educate, and advocate for food-secure communities.  We believe every team member plays a vital, daily role in our mission.</w:t>
      </w:r>
    </w:p>
    <w:p w14:paraId="1DE121E5" w14:textId="77777777" w:rsidR="00B40CE4" w:rsidRDefault="00B40CE4" w:rsidP="00B40CE4">
      <w:pPr>
        <w:tabs>
          <w:tab w:val="left" w:pos="-180"/>
        </w:tabs>
        <w:spacing w:after="120"/>
        <w:ind w:left="-180"/>
        <w:rPr>
          <w:rFonts w:ascii="Verdana" w:hAnsi="Verdana"/>
          <w:b/>
          <w:bCs/>
          <w:sz w:val="20"/>
          <w:szCs w:val="20"/>
        </w:rPr>
      </w:pPr>
    </w:p>
    <w:p w14:paraId="04D3679B" w14:textId="101201F1" w:rsidR="00B40CE4" w:rsidRPr="002E5A79" w:rsidRDefault="00B40CE4" w:rsidP="00B40CE4">
      <w:pPr>
        <w:tabs>
          <w:tab w:val="left" w:pos="-180"/>
        </w:tabs>
        <w:spacing w:after="120"/>
        <w:ind w:left="-180"/>
        <w:rPr>
          <w:rFonts w:ascii="Verdana" w:hAnsi="Verdana"/>
          <w:b/>
          <w:bCs/>
          <w:sz w:val="20"/>
          <w:szCs w:val="20"/>
        </w:rPr>
      </w:pPr>
      <w:r w:rsidRPr="002E5A79">
        <w:rPr>
          <w:rFonts w:ascii="Verdana" w:hAnsi="Verdana"/>
          <w:b/>
          <w:bCs/>
          <w:sz w:val="20"/>
          <w:szCs w:val="20"/>
        </w:rPr>
        <w:t>Equal Opportunity Employer</w:t>
      </w:r>
    </w:p>
    <w:p w14:paraId="7C4DC310" w14:textId="77777777" w:rsidR="00B40CE4" w:rsidRDefault="00B40CE4" w:rsidP="00B40CE4">
      <w:pPr>
        <w:tabs>
          <w:tab w:val="left" w:pos="-180"/>
        </w:tabs>
        <w:spacing w:after="120"/>
        <w:ind w:left="-180"/>
        <w:rPr>
          <w:rFonts w:ascii="Verdana" w:hAnsi="Verdana"/>
          <w:sz w:val="20"/>
          <w:szCs w:val="20"/>
        </w:rPr>
      </w:pPr>
      <w:r w:rsidRPr="002E5A79">
        <w:rPr>
          <w:rFonts w:ascii="Verdana" w:hAnsi="Verdana"/>
          <w:sz w:val="20"/>
          <w:szCs w:val="20"/>
        </w:rPr>
        <w:t>The Idaho Foodbank is an Equal Opportunity Employer committed to fostering a welcoming and supportive workplace. We strive to create an environment where all employees and those we serve feel valued, respected, and empowered to reach their full potential. Our hiring and workplace practices are rooted in merit, fairness, and belonging.</w:t>
      </w:r>
    </w:p>
    <w:p w14:paraId="7C59B6B9" w14:textId="5F348135" w:rsidR="00020B83" w:rsidRPr="00B40CE4" w:rsidRDefault="00B40CE4" w:rsidP="00B40CE4">
      <w:pPr>
        <w:tabs>
          <w:tab w:val="left" w:pos="-180"/>
        </w:tabs>
        <w:spacing w:after="120"/>
        <w:ind w:left="-180"/>
        <w:rPr>
          <w:rFonts w:ascii="Verdana" w:hAnsi="Verdana"/>
          <w:sz w:val="20"/>
          <w:szCs w:val="20"/>
        </w:rPr>
      </w:pPr>
      <w:r w:rsidRPr="002E5A79">
        <w:rPr>
          <w:rFonts w:ascii="Verdana" w:hAnsi="Verdana"/>
          <w:sz w:val="20"/>
          <w:szCs w:val="20"/>
        </w:rPr>
        <w:t>All qualified applicants will receive consideration for employment without regard to race, color, religion, sex, sexual orientation, age, national origin, disability, protected veteran status, gender identity, or any other factor protected by applicable federal, state, or local laws</w:t>
      </w:r>
      <w:r>
        <w:rPr>
          <w:rFonts w:ascii="Verdana" w:hAnsi="Verdana"/>
          <w:sz w:val="20"/>
          <w:szCs w:val="20"/>
        </w:rPr>
        <w:t>.</w:t>
      </w:r>
    </w:p>
    <w:sectPr w:rsidR="00020B83" w:rsidRPr="00B40CE4" w:rsidSect="00507636">
      <w:footerReference w:type="default" r:id="rId13"/>
      <w:pgSz w:w="12240" w:h="15840"/>
      <w:pgMar w:top="1008" w:right="1080" w:bottom="1008"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E3B7" w14:textId="77777777" w:rsidR="00193637" w:rsidRDefault="00193637" w:rsidP="00CF1767">
      <w:r>
        <w:separator/>
      </w:r>
    </w:p>
  </w:endnote>
  <w:endnote w:type="continuationSeparator" w:id="0">
    <w:p w14:paraId="0C9407B7" w14:textId="77777777" w:rsidR="00193637" w:rsidRDefault="00193637" w:rsidP="00CF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6658" w14:textId="37DE0E67" w:rsidR="00046AA8" w:rsidRPr="00FF30E1" w:rsidRDefault="00046AA8" w:rsidP="00E3313F">
    <w:pPr>
      <w:pStyle w:val="Footer"/>
      <w:pBdr>
        <w:top w:val="thinThickSmallGap" w:sz="24" w:space="1" w:color="622423"/>
      </w:pBdr>
      <w:tabs>
        <w:tab w:val="clear" w:pos="4680"/>
      </w:tabs>
      <w:rPr>
        <w:rFonts w:ascii="Cambria" w:hAnsi="Cambria"/>
        <w:sz w:val="16"/>
      </w:rPr>
    </w:pPr>
    <w:r w:rsidRPr="00FF30E1">
      <w:rPr>
        <w:rFonts w:ascii="Cambria" w:hAnsi="Cambria"/>
        <w:sz w:val="16"/>
      </w:rPr>
      <w:t>The Idaho Foodbank</w:t>
    </w:r>
    <w:r w:rsidRPr="00FF30E1">
      <w:rPr>
        <w:rFonts w:ascii="Cambria" w:hAnsi="Cambria"/>
        <w:sz w:val="16"/>
      </w:rPr>
      <w:tab/>
      <w:t xml:space="preserve">Page </w:t>
    </w:r>
    <w:r w:rsidRPr="00FF30E1">
      <w:rPr>
        <w:sz w:val="16"/>
      </w:rPr>
      <w:fldChar w:fldCharType="begin"/>
    </w:r>
    <w:r w:rsidRPr="00FF30E1">
      <w:rPr>
        <w:sz w:val="16"/>
      </w:rPr>
      <w:instrText xml:space="preserve"> PAGE   \* MERGEFORMAT </w:instrText>
    </w:r>
    <w:r w:rsidRPr="00FF30E1">
      <w:rPr>
        <w:sz w:val="16"/>
      </w:rPr>
      <w:fldChar w:fldCharType="separate"/>
    </w:r>
    <w:r w:rsidR="005E66A7" w:rsidRPr="005E66A7">
      <w:rPr>
        <w:rFonts w:ascii="Cambria" w:hAnsi="Cambria"/>
        <w:noProof/>
        <w:sz w:val="16"/>
      </w:rPr>
      <w:t>2</w:t>
    </w:r>
    <w:r w:rsidRPr="00FF30E1">
      <w:rPr>
        <w:sz w:val="16"/>
      </w:rPr>
      <w:fldChar w:fldCharType="end"/>
    </w:r>
  </w:p>
  <w:p w14:paraId="497F4297" w14:textId="77777777" w:rsidR="00046AA8" w:rsidRDefault="0004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1AD4" w14:textId="77777777" w:rsidR="00193637" w:rsidRDefault="00193637" w:rsidP="00CF1767">
      <w:r>
        <w:separator/>
      </w:r>
    </w:p>
  </w:footnote>
  <w:footnote w:type="continuationSeparator" w:id="0">
    <w:p w14:paraId="38B4731E" w14:textId="77777777" w:rsidR="00193637" w:rsidRDefault="00193637" w:rsidP="00CF1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11854"/>
    <w:multiLevelType w:val="singleLevel"/>
    <w:tmpl w:val="FFFFFFFF"/>
    <w:lvl w:ilvl="0">
      <w:numFmt w:val="decimal"/>
      <w:lvlText w:val="*"/>
      <w:lvlJc w:val="left"/>
    </w:lvl>
  </w:abstractNum>
  <w:abstractNum w:abstractNumId="2" w15:restartNumberingAfterBreak="0">
    <w:nsid w:val="0DAA73EA"/>
    <w:multiLevelType w:val="hybridMultilevel"/>
    <w:tmpl w:val="7B165AAC"/>
    <w:lvl w:ilvl="0" w:tplc="37E84E76">
      <w:numFmt w:val="bullet"/>
      <w:lvlText w:val=""/>
      <w:lvlJc w:val="left"/>
      <w:pPr>
        <w:ind w:left="1080" w:hanging="360"/>
      </w:pPr>
      <w:rPr>
        <w:rFonts w:ascii="Symbol" w:eastAsia="Times New Roman"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700F5"/>
    <w:multiLevelType w:val="hybridMultilevel"/>
    <w:tmpl w:val="C1C8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173AC"/>
    <w:multiLevelType w:val="hybridMultilevel"/>
    <w:tmpl w:val="B83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22DC"/>
    <w:multiLevelType w:val="hybridMultilevel"/>
    <w:tmpl w:val="1AD8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B5E20"/>
    <w:multiLevelType w:val="multilevel"/>
    <w:tmpl w:val="5DDAC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1CC4"/>
    <w:multiLevelType w:val="hybridMultilevel"/>
    <w:tmpl w:val="85E65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6E7406"/>
    <w:multiLevelType w:val="multilevel"/>
    <w:tmpl w:val="A57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C5709"/>
    <w:multiLevelType w:val="hybridMultilevel"/>
    <w:tmpl w:val="59F2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47217"/>
    <w:multiLevelType w:val="multilevel"/>
    <w:tmpl w:val="425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75328"/>
    <w:multiLevelType w:val="hybridMultilevel"/>
    <w:tmpl w:val="BAE6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A647C"/>
    <w:multiLevelType w:val="hybridMultilevel"/>
    <w:tmpl w:val="907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F78D1"/>
    <w:multiLevelType w:val="hybridMultilevel"/>
    <w:tmpl w:val="7642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54373D"/>
    <w:multiLevelType w:val="multilevel"/>
    <w:tmpl w:val="B37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43542">
    <w:abstractNumId w:val="0"/>
    <w:lvlOverride w:ilvl="0">
      <w:lvl w:ilvl="0">
        <w:start w:val="1"/>
        <w:numFmt w:val="bullet"/>
        <w:lvlText w:val=""/>
        <w:legacy w:legacy="1" w:legacySpace="0" w:legacyIndent="360"/>
        <w:lvlJc w:val="left"/>
        <w:rPr>
          <w:rFonts w:ascii="Wingdings" w:hAnsi="Wingdings" w:hint="default"/>
        </w:rPr>
      </w:lvl>
    </w:lvlOverride>
  </w:num>
  <w:num w:numId="2" w16cid:durableId="2053648548">
    <w:abstractNumId w:val="4"/>
  </w:num>
  <w:num w:numId="3" w16cid:durableId="793211605">
    <w:abstractNumId w:val="9"/>
  </w:num>
  <w:num w:numId="4" w16cid:durableId="1791195200">
    <w:abstractNumId w:val="1"/>
  </w:num>
  <w:num w:numId="5" w16cid:durableId="282810353">
    <w:abstractNumId w:val="12"/>
  </w:num>
  <w:num w:numId="6" w16cid:durableId="1560432409">
    <w:abstractNumId w:val="2"/>
  </w:num>
  <w:num w:numId="7" w16cid:durableId="1613707016">
    <w:abstractNumId w:val="3"/>
  </w:num>
  <w:num w:numId="8" w16cid:durableId="960308233">
    <w:abstractNumId w:val="11"/>
  </w:num>
  <w:num w:numId="9" w16cid:durableId="1750999732">
    <w:abstractNumId w:val="13"/>
  </w:num>
  <w:num w:numId="10" w16cid:durableId="1551844342">
    <w:abstractNumId w:val="6"/>
  </w:num>
  <w:num w:numId="11" w16cid:durableId="2088913215">
    <w:abstractNumId w:val="7"/>
  </w:num>
  <w:num w:numId="12" w16cid:durableId="2078018779">
    <w:abstractNumId w:val="14"/>
  </w:num>
  <w:num w:numId="13" w16cid:durableId="620662">
    <w:abstractNumId w:val="5"/>
  </w:num>
  <w:num w:numId="14" w16cid:durableId="2018262248">
    <w:abstractNumId w:val="10"/>
  </w:num>
  <w:num w:numId="15" w16cid:durableId="177486099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17"/>
    <w:rsid w:val="00017482"/>
    <w:rsid w:val="00020B83"/>
    <w:rsid w:val="000332D5"/>
    <w:rsid w:val="00045751"/>
    <w:rsid w:val="00045A3D"/>
    <w:rsid w:val="00046AA8"/>
    <w:rsid w:val="00054FAC"/>
    <w:rsid w:val="00056F09"/>
    <w:rsid w:val="00061A7C"/>
    <w:rsid w:val="00063873"/>
    <w:rsid w:val="00063955"/>
    <w:rsid w:val="00076A83"/>
    <w:rsid w:val="0009175E"/>
    <w:rsid w:val="000A5681"/>
    <w:rsid w:val="000A64E4"/>
    <w:rsid w:val="000A70E5"/>
    <w:rsid w:val="000B7A7A"/>
    <w:rsid w:val="000C3365"/>
    <w:rsid w:val="000C6F18"/>
    <w:rsid w:val="000C70E7"/>
    <w:rsid w:val="000C715D"/>
    <w:rsid w:val="000D03E1"/>
    <w:rsid w:val="000E429A"/>
    <w:rsid w:val="000F4806"/>
    <w:rsid w:val="00122198"/>
    <w:rsid w:val="00130E23"/>
    <w:rsid w:val="00140715"/>
    <w:rsid w:val="0014190A"/>
    <w:rsid w:val="001452A5"/>
    <w:rsid w:val="0014718F"/>
    <w:rsid w:val="00163112"/>
    <w:rsid w:val="00181FEA"/>
    <w:rsid w:val="00183462"/>
    <w:rsid w:val="00184657"/>
    <w:rsid w:val="00187309"/>
    <w:rsid w:val="00191147"/>
    <w:rsid w:val="00193637"/>
    <w:rsid w:val="001A1E67"/>
    <w:rsid w:val="001B05A4"/>
    <w:rsid w:val="001C5269"/>
    <w:rsid w:val="001D55AA"/>
    <w:rsid w:val="001D74DD"/>
    <w:rsid w:val="001E0908"/>
    <w:rsid w:val="00207055"/>
    <w:rsid w:val="002110AD"/>
    <w:rsid w:val="002178CD"/>
    <w:rsid w:val="00220255"/>
    <w:rsid w:val="002353CA"/>
    <w:rsid w:val="00237450"/>
    <w:rsid w:val="0024254C"/>
    <w:rsid w:val="00245CB4"/>
    <w:rsid w:val="00247C9D"/>
    <w:rsid w:val="00256529"/>
    <w:rsid w:val="00276B13"/>
    <w:rsid w:val="002800FA"/>
    <w:rsid w:val="00280797"/>
    <w:rsid w:val="00284DAC"/>
    <w:rsid w:val="002A450A"/>
    <w:rsid w:val="002A7CCF"/>
    <w:rsid w:val="002B46FF"/>
    <w:rsid w:val="002B5B96"/>
    <w:rsid w:val="002C0A88"/>
    <w:rsid w:val="002C472D"/>
    <w:rsid w:val="002C4D10"/>
    <w:rsid w:val="002E2676"/>
    <w:rsid w:val="002F4348"/>
    <w:rsid w:val="00300453"/>
    <w:rsid w:val="0031177D"/>
    <w:rsid w:val="00315529"/>
    <w:rsid w:val="003159F7"/>
    <w:rsid w:val="00317C72"/>
    <w:rsid w:val="00330577"/>
    <w:rsid w:val="00336275"/>
    <w:rsid w:val="00345752"/>
    <w:rsid w:val="0034662D"/>
    <w:rsid w:val="003475C5"/>
    <w:rsid w:val="0035711A"/>
    <w:rsid w:val="003841C6"/>
    <w:rsid w:val="00386484"/>
    <w:rsid w:val="003937F7"/>
    <w:rsid w:val="00395637"/>
    <w:rsid w:val="003A22EB"/>
    <w:rsid w:val="003A4C0D"/>
    <w:rsid w:val="003B7EF5"/>
    <w:rsid w:val="003C1DC5"/>
    <w:rsid w:val="003D045C"/>
    <w:rsid w:val="003D0DBE"/>
    <w:rsid w:val="003D3BFF"/>
    <w:rsid w:val="003D6950"/>
    <w:rsid w:val="003E185E"/>
    <w:rsid w:val="003E47F4"/>
    <w:rsid w:val="003E7DDE"/>
    <w:rsid w:val="003F1B7E"/>
    <w:rsid w:val="003F3494"/>
    <w:rsid w:val="004167F0"/>
    <w:rsid w:val="0042423E"/>
    <w:rsid w:val="00441757"/>
    <w:rsid w:val="00444819"/>
    <w:rsid w:val="00457920"/>
    <w:rsid w:val="00461BBE"/>
    <w:rsid w:val="00465AC1"/>
    <w:rsid w:val="00466F8F"/>
    <w:rsid w:val="0047733F"/>
    <w:rsid w:val="004830C3"/>
    <w:rsid w:val="00495A0B"/>
    <w:rsid w:val="004A2505"/>
    <w:rsid w:val="004A47B8"/>
    <w:rsid w:val="004C34E2"/>
    <w:rsid w:val="004C54F3"/>
    <w:rsid w:val="004E1495"/>
    <w:rsid w:val="00507636"/>
    <w:rsid w:val="005301AD"/>
    <w:rsid w:val="00533B2C"/>
    <w:rsid w:val="005425FC"/>
    <w:rsid w:val="00563EB8"/>
    <w:rsid w:val="00572BCF"/>
    <w:rsid w:val="005817D4"/>
    <w:rsid w:val="005A663C"/>
    <w:rsid w:val="005A6BF2"/>
    <w:rsid w:val="005B581A"/>
    <w:rsid w:val="005C0D2C"/>
    <w:rsid w:val="005D24F6"/>
    <w:rsid w:val="005E06A8"/>
    <w:rsid w:val="005E66A7"/>
    <w:rsid w:val="005F6999"/>
    <w:rsid w:val="00603ADE"/>
    <w:rsid w:val="006168A0"/>
    <w:rsid w:val="00616EDB"/>
    <w:rsid w:val="00643CB2"/>
    <w:rsid w:val="00646709"/>
    <w:rsid w:val="00650BD5"/>
    <w:rsid w:val="00651ADD"/>
    <w:rsid w:val="00660864"/>
    <w:rsid w:val="00670E4B"/>
    <w:rsid w:val="00680C42"/>
    <w:rsid w:val="00684A1C"/>
    <w:rsid w:val="00685198"/>
    <w:rsid w:val="006857D8"/>
    <w:rsid w:val="00694B2C"/>
    <w:rsid w:val="006C2EDA"/>
    <w:rsid w:val="006D6C59"/>
    <w:rsid w:val="0070219D"/>
    <w:rsid w:val="00704AEF"/>
    <w:rsid w:val="00720D68"/>
    <w:rsid w:val="0072606D"/>
    <w:rsid w:val="007337EF"/>
    <w:rsid w:val="00760C1E"/>
    <w:rsid w:val="007615C9"/>
    <w:rsid w:val="00761B55"/>
    <w:rsid w:val="00761D9D"/>
    <w:rsid w:val="007906B9"/>
    <w:rsid w:val="00793233"/>
    <w:rsid w:val="00796128"/>
    <w:rsid w:val="00796242"/>
    <w:rsid w:val="007C2FC5"/>
    <w:rsid w:val="007C4C69"/>
    <w:rsid w:val="007E50F2"/>
    <w:rsid w:val="007E64D9"/>
    <w:rsid w:val="0080273A"/>
    <w:rsid w:val="00803617"/>
    <w:rsid w:val="00824A85"/>
    <w:rsid w:val="00837FA4"/>
    <w:rsid w:val="008433F3"/>
    <w:rsid w:val="00846208"/>
    <w:rsid w:val="0084739D"/>
    <w:rsid w:val="00856C71"/>
    <w:rsid w:val="00857EB9"/>
    <w:rsid w:val="00874905"/>
    <w:rsid w:val="0088042C"/>
    <w:rsid w:val="00881C7A"/>
    <w:rsid w:val="008911CF"/>
    <w:rsid w:val="00896695"/>
    <w:rsid w:val="008A10B4"/>
    <w:rsid w:val="008A35EE"/>
    <w:rsid w:val="008A4911"/>
    <w:rsid w:val="008C1042"/>
    <w:rsid w:val="008D4B8F"/>
    <w:rsid w:val="008E483F"/>
    <w:rsid w:val="008F08F8"/>
    <w:rsid w:val="0090791A"/>
    <w:rsid w:val="009127C7"/>
    <w:rsid w:val="00921492"/>
    <w:rsid w:val="00921A93"/>
    <w:rsid w:val="009236DF"/>
    <w:rsid w:val="00923FB2"/>
    <w:rsid w:val="00933149"/>
    <w:rsid w:val="00937325"/>
    <w:rsid w:val="009456BF"/>
    <w:rsid w:val="00951CEF"/>
    <w:rsid w:val="009545D6"/>
    <w:rsid w:val="00955604"/>
    <w:rsid w:val="009710AC"/>
    <w:rsid w:val="00973E25"/>
    <w:rsid w:val="00987737"/>
    <w:rsid w:val="00991C93"/>
    <w:rsid w:val="00997413"/>
    <w:rsid w:val="009A3593"/>
    <w:rsid w:val="009A4BDB"/>
    <w:rsid w:val="009B4535"/>
    <w:rsid w:val="009B4E98"/>
    <w:rsid w:val="009C528A"/>
    <w:rsid w:val="009C55F7"/>
    <w:rsid w:val="009D5EA2"/>
    <w:rsid w:val="009D70F7"/>
    <w:rsid w:val="009E7587"/>
    <w:rsid w:val="009F5058"/>
    <w:rsid w:val="009F50C5"/>
    <w:rsid w:val="009F66EA"/>
    <w:rsid w:val="00A1110B"/>
    <w:rsid w:val="00A15D41"/>
    <w:rsid w:val="00A17AC0"/>
    <w:rsid w:val="00A36F02"/>
    <w:rsid w:val="00A461D6"/>
    <w:rsid w:val="00A50398"/>
    <w:rsid w:val="00A62BF8"/>
    <w:rsid w:val="00A63470"/>
    <w:rsid w:val="00A67744"/>
    <w:rsid w:val="00A67F4D"/>
    <w:rsid w:val="00A77AC6"/>
    <w:rsid w:val="00A857D3"/>
    <w:rsid w:val="00A87A6B"/>
    <w:rsid w:val="00A905C5"/>
    <w:rsid w:val="00A97995"/>
    <w:rsid w:val="00A97C3B"/>
    <w:rsid w:val="00AA7B19"/>
    <w:rsid w:val="00AB1AAA"/>
    <w:rsid w:val="00AC397D"/>
    <w:rsid w:val="00AC4118"/>
    <w:rsid w:val="00AD4B43"/>
    <w:rsid w:val="00AD6898"/>
    <w:rsid w:val="00AF023C"/>
    <w:rsid w:val="00AF4206"/>
    <w:rsid w:val="00AF4AA2"/>
    <w:rsid w:val="00B015A3"/>
    <w:rsid w:val="00B04273"/>
    <w:rsid w:val="00B044A8"/>
    <w:rsid w:val="00B10ABC"/>
    <w:rsid w:val="00B2366B"/>
    <w:rsid w:val="00B40CE4"/>
    <w:rsid w:val="00B50F7D"/>
    <w:rsid w:val="00B71070"/>
    <w:rsid w:val="00B7443F"/>
    <w:rsid w:val="00B81396"/>
    <w:rsid w:val="00B8494D"/>
    <w:rsid w:val="00B84EFE"/>
    <w:rsid w:val="00B94DA8"/>
    <w:rsid w:val="00BA20B2"/>
    <w:rsid w:val="00BA5E06"/>
    <w:rsid w:val="00BB5957"/>
    <w:rsid w:val="00BC5692"/>
    <w:rsid w:val="00BE7E48"/>
    <w:rsid w:val="00BF2E41"/>
    <w:rsid w:val="00C15342"/>
    <w:rsid w:val="00C207F5"/>
    <w:rsid w:val="00C256F1"/>
    <w:rsid w:val="00C26B1B"/>
    <w:rsid w:val="00C31980"/>
    <w:rsid w:val="00C35D51"/>
    <w:rsid w:val="00C41DBA"/>
    <w:rsid w:val="00C44B4E"/>
    <w:rsid w:val="00C45DB3"/>
    <w:rsid w:val="00C46AE8"/>
    <w:rsid w:val="00C4794B"/>
    <w:rsid w:val="00C56C94"/>
    <w:rsid w:val="00C70DD1"/>
    <w:rsid w:val="00C74841"/>
    <w:rsid w:val="00C8041C"/>
    <w:rsid w:val="00C80A6A"/>
    <w:rsid w:val="00C82413"/>
    <w:rsid w:val="00C91DFB"/>
    <w:rsid w:val="00CA4430"/>
    <w:rsid w:val="00CA6D80"/>
    <w:rsid w:val="00CB0F1F"/>
    <w:rsid w:val="00CB37E3"/>
    <w:rsid w:val="00CD73C1"/>
    <w:rsid w:val="00CD7A0F"/>
    <w:rsid w:val="00CE1906"/>
    <w:rsid w:val="00CE1E5B"/>
    <w:rsid w:val="00CF1767"/>
    <w:rsid w:val="00D004F5"/>
    <w:rsid w:val="00D00962"/>
    <w:rsid w:val="00D2015B"/>
    <w:rsid w:val="00D21633"/>
    <w:rsid w:val="00D23AC2"/>
    <w:rsid w:val="00D3083A"/>
    <w:rsid w:val="00D40D53"/>
    <w:rsid w:val="00D427F9"/>
    <w:rsid w:val="00D54023"/>
    <w:rsid w:val="00D57317"/>
    <w:rsid w:val="00D60008"/>
    <w:rsid w:val="00D654B7"/>
    <w:rsid w:val="00D66F74"/>
    <w:rsid w:val="00D75FE6"/>
    <w:rsid w:val="00D90476"/>
    <w:rsid w:val="00D93E40"/>
    <w:rsid w:val="00D96D96"/>
    <w:rsid w:val="00DA409B"/>
    <w:rsid w:val="00DA75EE"/>
    <w:rsid w:val="00DB7B21"/>
    <w:rsid w:val="00DC3E5D"/>
    <w:rsid w:val="00DC765C"/>
    <w:rsid w:val="00DD7045"/>
    <w:rsid w:val="00DD7A79"/>
    <w:rsid w:val="00DE6992"/>
    <w:rsid w:val="00DE6A6B"/>
    <w:rsid w:val="00DF6580"/>
    <w:rsid w:val="00E04466"/>
    <w:rsid w:val="00E10921"/>
    <w:rsid w:val="00E16509"/>
    <w:rsid w:val="00E242BA"/>
    <w:rsid w:val="00E31734"/>
    <w:rsid w:val="00E31C5C"/>
    <w:rsid w:val="00E3313F"/>
    <w:rsid w:val="00E54EA1"/>
    <w:rsid w:val="00E62058"/>
    <w:rsid w:val="00E624B9"/>
    <w:rsid w:val="00E756B2"/>
    <w:rsid w:val="00E77F3B"/>
    <w:rsid w:val="00EA1EBD"/>
    <w:rsid w:val="00EB21BC"/>
    <w:rsid w:val="00EB746B"/>
    <w:rsid w:val="00EB7E71"/>
    <w:rsid w:val="00EC0803"/>
    <w:rsid w:val="00EC4CB7"/>
    <w:rsid w:val="00ED3901"/>
    <w:rsid w:val="00EE778A"/>
    <w:rsid w:val="00EF74C7"/>
    <w:rsid w:val="00F02D7A"/>
    <w:rsid w:val="00F13055"/>
    <w:rsid w:val="00F13627"/>
    <w:rsid w:val="00F161CA"/>
    <w:rsid w:val="00F5059B"/>
    <w:rsid w:val="00F527E5"/>
    <w:rsid w:val="00F5466E"/>
    <w:rsid w:val="00F5545C"/>
    <w:rsid w:val="00F565C8"/>
    <w:rsid w:val="00F600B9"/>
    <w:rsid w:val="00F6500D"/>
    <w:rsid w:val="00F7487A"/>
    <w:rsid w:val="00F8159C"/>
    <w:rsid w:val="00F836A3"/>
    <w:rsid w:val="00F904B9"/>
    <w:rsid w:val="00F93BB8"/>
    <w:rsid w:val="00F9669D"/>
    <w:rsid w:val="00F96940"/>
    <w:rsid w:val="00F96CA8"/>
    <w:rsid w:val="00FA711C"/>
    <w:rsid w:val="00FB03CE"/>
    <w:rsid w:val="00FB694E"/>
    <w:rsid w:val="00FC413A"/>
    <w:rsid w:val="00FC5E26"/>
    <w:rsid w:val="00FD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A20E0"/>
  <w15:docId w15:val="{CE9C07B3-3287-4A40-ACF1-891ED2CF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59C"/>
    <w:rPr>
      <w:sz w:val="24"/>
      <w:szCs w:val="24"/>
    </w:rPr>
  </w:style>
  <w:style w:type="paragraph" w:styleId="Heading1">
    <w:name w:val="heading 1"/>
    <w:basedOn w:val="Normal"/>
    <w:next w:val="Normal"/>
    <w:link w:val="Heading1Char"/>
    <w:qFormat/>
    <w:rsid w:val="0039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F1767"/>
    <w:pPr>
      <w:keepNext/>
      <w:tabs>
        <w:tab w:val="left" w:pos="720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0C5"/>
    <w:pPr>
      <w:autoSpaceDE w:val="0"/>
      <w:autoSpaceDN w:val="0"/>
      <w:adjustRightInd w:val="0"/>
    </w:pPr>
    <w:rPr>
      <w:rFonts w:ascii="Arial" w:hAnsi="Arial" w:cs="Arial"/>
      <w:color w:val="000000"/>
      <w:sz w:val="24"/>
      <w:szCs w:val="24"/>
    </w:rPr>
  </w:style>
  <w:style w:type="paragraph" w:styleId="MessageHeader">
    <w:name w:val="Message Header"/>
    <w:basedOn w:val="Default"/>
    <w:next w:val="Default"/>
    <w:rsid w:val="009F50C5"/>
    <w:pPr>
      <w:spacing w:after="120"/>
    </w:pPr>
    <w:rPr>
      <w:rFonts w:cs="Times New Roman"/>
      <w:color w:val="auto"/>
    </w:rPr>
  </w:style>
  <w:style w:type="character" w:styleId="FootnoteReference">
    <w:name w:val="footnote reference"/>
    <w:basedOn w:val="DefaultParagraphFont"/>
    <w:semiHidden/>
    <w:rsid w:val="009F50C5"/>
  </w:style>
  <w:style w:type="paragraph" w:styleId="BodyText2">
    <w:name w:val="Body Text 2"/>
    <w:basedOn w:val="Normal"/>
    <w:link w:val="BodyText2Char"/>
    <w:rsid w:val="009F50C5"/>
    <w:pPr>
      <w:widowControl w:val="0"/>
      <w:tabs>
        <w:tab w:val="left" w:pos="-1440"/>
      </w:tabs>
      <w:overflowPunct w:val="0"/>
      <w:autoSpaceDE w:val="0"/>
      <w:autoSpaceDN w:val="0"/>
      <w:adjustRightInd w:val="0"/>
      <w:spacing w:line="312" w:lineRule="auto"/>
      <w:ind w:left="720" w:hanging="1440"/>
      <w:textAlignment w:val="baseline"/>
    </w:pPr>
    <w:rPr>
      <w:rFonts w:ascii="Arial" w:hAnsi="Arial"/>
      <w:sz w:val="22"/>
      <w:szCs w:val="20"/>
    </w:rPr>
  </w:style>
  <w:style w:type="paragraph" w:styleId="BalloonText">
    <w:name w:val="Balloon Text"/>
    <w:basedOn w:val="Normal"/>
    <w:semiHidden/>
    <w:rsid w:val="005D24F6"/>
    <w:rPr>
      <w:rFonts w:ascii="Tahoma" w:hAnsi="Tahoma" w:cs="Tahoma"/>
      <w:sz w:val="16"/>
      <w:szCs w:val="16"/>
    </w:rPr>
  </w:style>
  <w:style w:type="paragraph" w:styleId="Header">
    <w:name w:val="header"/>
    <w:basedOn w:val="Normal"/>
    <w:link w:val="HeaderChar"/>
    <w:rsid w:val="00CF1767"/>
    <w:pPr>
      <w:tabs>
        <w:tab w:val="center" w:pos="4680"/>
        <w:tab w:val="right" w:pos="9360"/>
      </w:tabs>
    </w:pPr>
  </w:style>
  <w:style w:type="character" w:customStyle="1" w:styleId="HeaderChar">
    <w:name w:val="Header Char"/>
    <w:basedOn w:val="DefaultParagraphFont"/>
    <w:link w:val="Header"/>
    <w:rsid w:val="00CF1767"/>
    <w:rPr>
      <w:sz w:val="24"/>
      <w:szCs w:val="24"/>
    </w:rPr>
  </w:style>
  <w:style w:type="paragraph" w:styleId="Footer">
    <w:name w:val="footer"/>
    <w:basedOn w:val="Normal"/>
    <w:link w:val="FooterChar"/>
    <w:uiPriority w:val="99"/>
    <w:rsid w:val="00CF1767"/>
    <w:pPr>
      <w:tabs>
        <w:tab w:val="center" w:pos="4680"/>
        <w:tab w:val="right" w:pos="9360"/>
      </w:tabs>
    </w:pPr>
  </w:style>
  <w:style w:type="character" w:customStyle="1" w:styleId="FooterChar">
    <w:name w:val="Footer Char"/>
    <w:basedOn w:val="DefaultParagraphFont"/>
    <w:link w:val="Footer"/>
    <w:uiPriority w:val="99"/>
    <w:rsid w:val="00CF1767"/>
    <w:rPr>
      <w:sz w:val="24"/>
      <w:szCs w:val="24"/>
    </w:rPr>
  </w:style>
  <w:style w:type="character" w:customStyle="1" w:styleId="Heading2Char">
    <w:name w:val="Heading 2 Char"/>
    <w:basedOn w:val="DefaultParagraphFont"/>
    <w:link w:val="Heading2"/>
    <w:rsid w:val="00CF1767"/>
    <w:rPr>
      <w:b/>
      <w:bCs/>
      <w:sz w:val="24"/>
      <w:szCs w:val="24"/>
    </w:rPr>
  </w:style>
  <w:style w:type="paragraph" w:styleId="BodyText">
    <w:name w:val="Body Text"/>
    <w:basedOn w:val="Normal"/>
    <w:link w:val="BodyTextChar"/>
    <w:rsid w:val="00CF1767"/>
    <w:pPr>
      <w:spacing w:after="120"/>
    </w:pPr>
  </w:style>
  <w:style w:type="character" w:customStyle="1" w:styleId="BodyTextChar">
    <w:name w:val="Body Text Char"/>
    <w:basedOn w:val="DefaultParagraphFont"/>
    <w:link w:val="BodyText"/>
    <w:rsid w:val="00CF1767"/>
    <w:rPr>
      <w:sz w:val="24"/>
      <w:szCs w:val="24"/>
    </w:rPr>
  </w:style>
  <w:style w:type="paragraph" w:styleId="ListParagraph">
    <w:name w:val="List Paragraph"/>
    <w:basedOn w:val="Normal"/>
    <w:uiPriority w:val="34"/>
    <w:qFormat/>
    <w:rsid w:val="00CF1767"/>
    <w:pPr>
      <w:ind w:left="720"/>
      <w:contextualSpacing/>
    </w:pPr>
  </w:style>
  <w:style w:type="paragraph" w:styleId="NormalWeb">
    <w:name w:val="Normal (Web)"/>
    <w:basedOn w:val="Normal"/>
    <w:rsid w:val="00A97995"/>
    <w:pPr>
      <w:spacing w:before="100" w:beforeAutospacing="1" w:after="100" w:afterAutospacing="1"/>
    </w:pPr>
    <w:rPr>
      <w:color w:val="000000"/>
    </w:rPr>
  </w:style>
  <w:style w:type="character" w:customStyle="1" w:styleId="BodyText2Char">
    <w:name w:val="Body Text 2 Char"/>
    <w:basedOn w:val="DefaultParagraphFont"/>
    <w:link w:val="BodyText2"/>
    <w:rsid w:val="00A15D41"/>
    <w:rPr>
      <w:rFonts w:ascii="Arial" w:hAnsi="Arial"/>
      <w:sz w:val="22"/>
    </w:rPr>
  </w:style>
  <w:style w:type="character" w:customStyle="1" w:styleId="Heading1Char">
    <w:name w:val="Heading 1 Char"/>
    <w:basedOn w:val="DefaultParagraphFont"/>
    <w:link w:val="Heading1"/>
    <w:rsid w:val="0039563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061A7C"/>
    <w:rPr>
      <w:color w:val="0000FF" w:themeColor="hyperlink"/>
      <w:u w:val="single"/>
    </w:rPr>
  </w:style>
  <w:style w:type="paragraph" w:customStyle="1" w:styleId="Circlelea01">
    <w:name w:val="Circle lea01"/>
    <w:basedOn w:val="Normal"/>
    <w:rsid w:val="00F13627"/>
    <w:pPr>
      <w:widowControl w:val="0"/>
      <w:autoSpaceDE w:val="0"/>
      <w:autoSpaceDN w:val="0"/>
      <w:adjustRightInd w:val="0"/>
      <w:ind w:left="540" w:right="540" w:hanging="540"/>
    </w:pPr>
    <w:rPr>
      <w:sz w:val="20"/>
    </w:rPr>
  </w:style>
  <w:style w:type="character" w:styleId="CommentReference">
    <w:name w:val="annotation reference"/>
    <w:basedOn w:val="DefaultParagraphFont"/>
    <w:rsid w:val="00A67744"/>
    <w:rPr>
      <w:sz w:val="16"/>
      <w:szCs w:val="16"/>
    </w:rPr>
  </w:style>
  <w:style w:type="paragraph" w:styleId="CommentText">
    <w:name w:val="annotation text"/>
    <w:basedOn w:val="Normal"/>
    <w:link w:val="CommentTextChar"/>
    <w:rsid w:val="00A67744"/>
    <w:rPr>
      <w:sz w:val="20"/>
      <w:szCs w:val="20"/>
    </w:rPr>
  </w:style>
  <w:style w:type="character" w:customStyle="1" w:styleId="CommentTextChar">
    <w:name w:val="Comment Text Char"/>
    <w:basedOn w:val="DefaultParagraphFont"/>
    <w:link w:val="CommentText"/>
    <w:rsid w:val="00A67744"/>
  </w:style>
  <w:style w:type="paragraph" w:styleId="CommentSubject">
    <w:name w:val="annotation subject"/>
    <w:basedOn w:val="CommentText"/>
    <w:next w:val="CommentText"/>
    <w:link w:val="CommentSubjectChar"/>
    <w:rsid w:val="00A67744"/>
    <w:rPr>
      <w:b/>
      <w:bCs/>
    </w:rPr>
  </w:style>
  <w:style w:type="character" w:customStyle="1" w:styleId="CommentSubjectChar">
    <w:name w:val="Comment Subject Char"/>
    <w:basedOn w:val="CommentTextChar"/>
    <w:link w:val="CommentSubject"/>
    <w:rsid w:val="00A67744"/>
    <w:rPr>
      <w:b/>
      <w:bCs/>
    </w:rPr>
  </w:style>
  <w:style w:type="character" w:styleId="FollowedHyperlink">
    <w:name w:val="FollowedHyperlink"/>
    <w:basedOn w:val="DefaultParagraphFont"/>
    <w:semiHidden/>
    <w:unhideWhenUsed/>
    <w:rsid w:val="0080273A"/>
    <w:rPr>
      <w:color w:val="800080" w:themeColor="followedHyperlink"/>
      <w:u w:val="single"/>
    </w:rPr>
  </w:style>
  <w:style w:type="paragraph" w:customStyle="1" w:styleId="xdefault">
    <w:name w:val="x_default"/>
    <w:basedOn w:val="Normal"/>
    <w:rsid w:val="0014190A"/>
    <w:pPr>
      <w:autoSpaceDE w:val="0"/>
      <w:autoSpaceDN w:val="0"/>
    </w:pPr>
    <w:rPr>
      <w:rFonts w:ascii="Arial" w:eastAsiaTheme="minorHAnsi" w:hAnsi="Arial" w:cs="Arial"/>
      <w:color w:val="000000"/>
    </w:rPr>
  </w:style>
  <w:style w:type="character" w:styleId="UnresolvedMention">
    <w:name w:val="Unresolved Mention"/>
    <w:basedOn w:val="DefaultParagraphFont"/>
    <w:uiPriority w:val="99"/>
    <w:semiHidden/>
    <w:unhideWhenUsed/>
    <w:rsid w:val="00122198"/>
    <w:rPr>
      <w:color w:val="605E5C"/>
      <w:shd w:val="clear" w:color="auto" w:fill="E1DFDD"/>
    </w:rPr>
  </w:style>
  <w:style w:type="paragraph" w:customStyle="1" w:styleId="paragraph">
    <w:name w:val="paragraph"/>
    <w:basedOn w:val="Normal"/>
    <w:rsid w:val="00B40CE4"/>
    <w:pPr>
      <w:spacing w:before="100" w:beforeAutospacing="1" w:after="100" w:afterAutospacing="1"/>
    </w:pPr>
  </w:style>
  <w:style w:type="character" w:customStyle="1" w:styleId="normaltextrun">
    <w:name w:val="normaltextrun"/>
    <w:basedOn w:val="DefaultParagraphFont"/>
    <w:rsid w:val="00B40CE4"/>
  </w:style>
  <w:style w:type="character" w:customStyle="1" w:styleId="eop">
    <w:name w:val="eop"/>
    <w:basedOn w:val="DefaultParagraphFont"/>
    <w:rsid w:val="00B40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3208">
      <w:bodyDiv w:val="1"/>
      <w:marLeft w:val="0"/>
      <w:marRight w:val="0"/>
      <w:marTop w:val="0"/>
      <w:marBottom w:val="0"/>
      <w:divBdr>
        <w:top w:val="none" w:sz="0" w:space="0" w:color="auto"/>
        <w:left w:val="none" w:sz="0" w:space="0" w:color="auto"/>
        <w:bottom w:val="none" w:sz="0" w:space="0" w:color="auto"/>
        <w:right w:val="none" w:sz="0" w:space="0" w:color="auto"/>
      </w:divBdr>
    </w:div>
    <w:div w:id="1381901307">
      <w:bodyDiv w:val="1"/>
      <w:marLeft w:val="0"/>
      <w:marRight w:val="0"/>
      <w:marTop w:val="0"/>
      <w:marBottom w:val="0"/>
      <w:divBdr>
        <w:top w:val="none" w:sz="0" w:space="0" w:color="auto"/>
        <w:left w:val="none" w:sz="0" w:space="0" w:color="auto"/>
        <w:bottom w:val="none" w:sz="0" w:space="0" w:color="auto"/>
        <w:right w:val="none" w:sz="0" w:space="0" w:color="auto"/>
      </w:divBdr>
    </w:div>
    <w:div w:id="1604533437">
      <w:bodyDiv w:val="1"/>
      <w:marLeft w:val="0"/>
      <w:marRight w:val="0"/>
      <w:marTop w:val="0"/>
      <w:marBottom w:val="0"/>
      <w:divBdr>
        <w:top w:val="none" w:sz="0" w:space="0" w:color="auto"/>
        <w:left w:val="none" w:sz="0" w:space="0" w:color="auto"/>
        <w:bottom w:val="none" w:sz="0" w:space="0" w:color="auto"/>
        <w:right w:val="none" w:sz="0" w:space="0" w:color="auto"/>
      </w:divBdr>
    </w:div>
    <w:div w:id="1909459567">
      <w:bodyDiv w:val="1"/>
      <w:marLeft w:val="0"/>
      <w:marRight w:val="0"/>
      <w:marTop w:val="0"/>
      <w:marBottom w:val="0"/>
      <w:divBdr>
        <w:top w:val="none" w:sz="0" w:space="0" w:color="auto"/>
        <w:left w:val="none" w:sz="0" w:space="0" w:color="auto"/>
        <w:bottom w:val="none" w:sz="0" w:space="0" w:color="auto"/>
        <w:right w:val="none" w:sz="0" w:space="0" w:color="auto"/>
      </w:divBdr>
    </w:div>
    <w:div w:id="21131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dahofoodbank.org/about/employ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6250C712AFF4795321DDED67579A6" ma:contentTypeVersion="23" ma:contentTypeDescription="Create a new document." ma:contentTypeScope="" ma:versionID="eb138e042283c1537ef6009df43e1069">
  <xsd:schema xmlns:xsd="http://www.w3.org/2001/XMLSchema" xmlns:xs="http://www.w3.org/2001/XMLSchema" xmlns:p="http://schemas.microsoft.com/office/2006/metadata/properties" xmlns:ns2="c8b87090-7f5d-46f7-b484-42331b47d471" xmlns:ns3="3a91f3b4-7042-43e6-a1d9-cf02b751d1d2" targetNamespace="http://schemas.microsoft.com/office/2006/metadata/properties" ma:root="true" ma:fieldsID="4998cf8fae75f0364ea346371558c9c8" ns2:_="" ns3:_="">
    <xsd:import namespace="c8b87090-7f5d-46f7-b484-42331b47d471"/>
    <xsd:import namespace="3a91f3b4-7042-43e6-a1d9-cf02b751d1d2"/>
    <xsd:element name="properties">
      <xsd:complexType>
        <xsd:sequence>
          <xsd:element name="documentManagement">
            <xsd:complexType>
              <xsd:all>
                <xsd:element ref="ns2:Status" minOccurs="0"/>
                <xsd:element ref="ns2:Category"/>
                <xsd:element ref="ns2:MediaServiceMetadata" minOccurs="0"/>
                <xsd:element ref="ns2:MediaServiceFastMetadata" minOccurs="0"/>
                <xsd:element ref="ns2:Job" minOccurs="0"/>
                <xsd:element ref="ns2:Year" minOccurs="0"/>
                <xsd:element ref="ns2:MediaServiceAutoKeyPoints" minOccurs="0"/>
                <xsd:element ref="ns2:MediaServiceKeyPoints" minOccurs="0"/>
                <xsd:element ref="ns2:Typ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87090-7f5d-46f7-b484-42331b47d471" elementFormDefault="qualified">
    <xsd:import namespace="http://schemas.microsoft.com/office/2006/documentManagement/types"/>
    <xsd:import namespace="http://schemas.microsoft.com/office/infopath/2007/PartnerControls"/>
    <xsd:element name="Status" ma:index="8" nillable="true" ma:displayName="Status" ma:default="Active" ma:format="Dropdown" ma:internalName="Status">
      <xsd:simpleType>
        <xsd:restriction base="dms:Choice">
          <xsd:enumeration value="Active"/>
          <xsd:enumeration value="Archive"/>
          <xsd:enumeration value="Delete"/>
        </xsd:restriction>
      </xsd:simpleType>
    </xsd:element>
    <xsd:element name="Category" ma:index="9" ma:displayName="Category" ma:format="Dropdown" ma:internalName="Category">
      <xsd:simpleType>
        <xsd:restriction base="dms:Choice">
          <xsd:enumeration value="Forms"/>
          <xsd:enumeration value="Job Postings"/>
          <xsd:enumeration value="Pre-Employment Screening"/>
          <xsd:enumeration value="Reports"/>
          <xsd:enumeration value="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Job" ma:index="12" nillable="true" ma:displayName="Job" ma:format="Dropdown" ma:internalName="Job">
      <xsd:simpleType>
        <xsd:restriction base="dms:Choice">
          <xsd:enumeration value="Director, Human Resources"/>
          <xsd:enumeration value="Development Coordinator - Pocatello"/>
          <xsd:enumeration value="Director of Strategic Gifts"/>
          <xsd:enumeration value="Driver I - Pocatello"/>
          <xsd:enumeration value="Driver I - Temp Lewiston"/>
          <xsd:enumeration value="Driver I Food Drive"/>
          <xsd:enumeration value="Driver II - FT - Temp - Boise"/>
          <xsd:enumeration value="Driver II - Pocatello"/>
          <xsd:enumeration value="Eastern Idaho Branch Manager"/>
          <xsd:enumeration value="Food Drive Assistant"/>
          <xsd:enumeration value="Gift &amp; Mail Processing Assistant - Temp"/>
          <xsd:enumeration value="Health Initiative Coordinator"/>
          <xsd:enumeration value="Inventory Control Coordinator"/>
          <xsd:enumeration value="Marketing Communications Manager"/>
          <xsd:enumeration value="NC Idaho Development Coordinator"/>
          <xsd:enumeration value="North Central Idaho Branch Manager"/>
          <xsd:enumeration value="Nutrition Education Coordinator"/>
          <xsd:enumeration value="Nutrition Education Specialist - Pocatello"/>
          <xsd:enumeration value="Nutrition Services Coordinator"/>
          <xsd:enumeration value="Nutrition Services Manager"/>
          <xsd:enumeration value="Operations Support Supervisor"/>
          <xsd:enumeration value="PR - Communications Specialist"/>
          <xsd:enumeration value="Programs Support Specialist - Pocatello"/>
          <xsd:enumeration value="Programs Coordinator 6.5.18"/>
          <xsd:enumeration value="Programs Coordinator 12.17.18"/>
          <xsd:enumeration value="Program, Office Clerical Temp"/>
          <xsd:enumeration value="Receptionist - Lewiston"/>
          <xsd:enumeration value="Receptionist - Pocatello"/>
          <xsd:enumeration value="Senior Accountant"/>
          <xsd:enumeration value="Volunteer Program Specialist"/>
          <xsd:enumeration value="Warehouse Specialist - Order Puller 3.29.18"/>
          <xsd:enumeration value="Warehouse Specialist - Order Puller 8.13.18"/>
          <xsd:enumeration value="Warehouse Specialist"/>
        </xsd:restriction>
      </xsd:simpleType>
    </xsd:element>
    <xsd:element name="Year" ma:index="13" nillable="true" ma:displayName="Year" ma:format="Dropdown" ma:internalName="Year">
      <xsd:simpleType>
        <xsd:restriction base="dms:Choice">
          <xsd:enumeration value="2018"/>
          <xsd:enumeration value="2019"/>
          <xsd:enumeration value="2020"/>
          <xsd:enumeration value="2021"/>
          <xsd:enumeration value="2022"/>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ype" ma:index="16" nillable="true" ma:displayName="Type" ma:format="Dropdown" ma:internalName="Type">
      <xsd:simpleType>
        <xsd:restriction base="dms:Choice">
          <xsd:enumeration value="Applications"/>
          <xsd:enumeration value="Letters"/>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b39a65f-d112-4e32-892a-2e922bd9d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1f3b4-7042-43e6-a1d9-cf02b751d1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41dfe1e-df66-4578-9e8c-85a625405278}" ma:internalName="TaxCatchAll" ma:showField="CatchAllData" ma:web="3a91f3b4-7042-43e6-a1d9-cf02b751d1d2">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91f3b4-7042-43e6-a1d9-cf02b751d1d2" xsi:nil="true"/>
    <Status xmlns="c8b87090-7f5d-46f7-b484-42331b47d471">Active</Status>
    <Category xmlns="c8b87090-7f5d-46f7-b484-42331b47d471">Active Employee</Category>
    <lcf76f155ced4ddcb4097134ff3c332f xmlns="c8b87090-7f5d-46f7-b484-42331b47d471">
      <Terms xmlns="http://schemas.microsoft.com/office/infopath/2007/PartnerControls"/>
    </lcf76f155ced4ddcb4097134ff3c332f>
    <Type xmlns="c8b87090-7f5d-46f7-b484-42331b47d471" xsi:nil="true"/>
    <Job xmlns="c8b87090-7f5d-46f7-b484-42331b47d471" xsi:nil="true"/>
    <Year xmlns="c8b87090-7f5d-46f7-b484-42331b47d4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590DD-AF35-4371-9407-92F004E6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87090-7f5d-46f7-b484-42331b47d471"/>
    <ds:schemaRef ds:uri="3a91f3b4-7042-43e6-a1d9-cf02b751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65779-1058-4CC1-8A04-2BF97B5B5619}">
  <ds:schemaRefs>
    <ds:schemaRef ds:uri="http://schemas.microsoft.com/office/2006/metadata/properties"/>
    <ds:schemaRef ds:uri="http://schemas.microsoft.com/office/infopath/2007/PartnerControls"/>
    <ds:schemaRef ds:uri="3a91f3b4-7042-43e6-a1d9-cf02b751d1d2"/>
    <ds:schemaRef ds:uri="c8b87090-7f5d-46f7-b484-42331b47d471"/>
  </ds:schemaRefs>
</ds:datastoreItem>
</file>

<file path=customXml/itemProps3.xml><?xml version="1.0" encoding="utf-8"?>
<ds:datastoreItem xmlns:ds="http://schemas.openxmlformats.org/officeDocument/2006/customXml" ds:itemID="{FA9396B8-ECE0-4949-AE0E-7DEE45249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The Idaho Foodbank</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Roger Simon</dc:creator>
  <cp:lastModifiedBy>Elaine Long</cp:lastModifiedBy>
  <cp:revision>2</cp:revision>
  <cp:lastPrinted>2011-03-15T20:19:00Z</cp:lastPrinted>
  <dcterms:created xsi:type="dcterms:W3CDTF">2025-11-12T00:14:00Z</dcterms:created>
  <dcterms:modified xsi:type="dcterms:W3CDTF">2025-11-12T00:14:00Z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0x0101004236250C712AFF4795321DDED67579A6</vt:lpwstr>
  </property>
  <property fmtid="{D5CDD505-2E9C-101B-9397-08002B2CF9AE}" pid="3" name="MediaServiceImageTags">
    <vt:lpwstr/>
  </property>
</Properties>
</file>