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18433" w14:textId="77777777" w:rsidR="00A97635" w:rsidRDefault="00A55E33">
      <w:pPr>
        <w:rPr>
          <w:rFonts w:cstheme="minorHAnsi"/>
          <w:color w:val="404040"/>
          <w:shd w:val="clear" w:color="auto" w:fill="FFFFFF"/>
        </w:rPr>
      </w:pPr>
      <w:r w:rsidRPr="003B6A50">
        <w:rPr>
          <w:rFonts w:cstheme="minorHAnsi"/>
        </w:rPr>
        <w:t>(</w:t>
      </w:r>
      <w:r w:rsidRPr="003B6A50">
        <w:rPr>
          <w:rFonts w:cstheme="minorHAnsi"/>
          <w:color w:val="404040"/>
          <w:shd w:val="clear" w:color="auto" w:fill="FFFFFF"/>
        </w:rPr>
        <w:t>Word limit is 250-275 (max)</w:t>
      </w:r>
    </w:p>
    <w:p w14:paraId="41718E3F" w14:textId="788C3963" w:rsidR="00EF154A" w:rsidRPr="005111E1" w:rsidRDefault="00B76299" w:rsidP="005111E1">
      <w:pPr>
        <w:pStyle w:val="NoSpacing"/>
        <w:rPr>
          <w:b/>
          <w:bCs/>
        </w:rPr>
      </w:pPr>
      <w:r w:rsidRPr="005111E1">
        <w:rPr>
          <w:b/>
          <w:bCs/>
        </w:rPr>
        <w:t>Title</w:t>
      </w:r>
      <w:r w:rsidR="0084408F" w:rsidRPr="005111E1">
        <w:rPr>
          <w:b/>
          <w:bCs/>
        </w:rPr>
        <w:t xml:space="preserve">: </w:t>
      </w:r>
    </w:p>
    <w:p w14:paraId="7C29DF94" w14:textId="471E8EE8" w:rsidR="00B76299" w:rsidRPr="005111E1" w:rsidRDefault="00B76299" w:rsidP="005111E1">
      <w:pPr>
        <w:pStyle w:val="NoSpacing"/>
        <w:rPr>
          <w:b/>
          <w:bCs/>
        </w:rPr>
      </w:pPr>
      <w:r w:rsidRPr="005111E1">
        <w:rPr>
          <w:b/>
          <w:bCs/>
        </w:rPr>
        <w:t>Authors</w:t>
      </w:r>
      <w:r w:rsidR="00966329" w:rsidRPr="005111E1">
        <w:rPr>
          <w:b/>
          <w:bCs/>
        </w:rPr>
        <w:t xml:space="preserve">: </w:t>
      </w:r>
      <w:r w:rsidR="007D44FB" w:rsidRPr="005111E1">
        <w:rPr>
          <w:b/>
          <w:bCs/>
        </w:rPr>
        <w:t>(include name, credentials, affiliation</w:t>
      </w:r>
      <w:r w:rsidR="003523C0">
        <w:rPr>
          <w:b/>
          <w:bCs/>
        </w:rPr>
        <w:t>, presenting author</w:t>
      </w:r>
      <w:r w:rsidR="007D44FB" w:rsidRPr="005111E1">
        <w:rPr>
          <w:b/>
          <w:bCs/>
        </w:rPr>
        <w:t>)</w:t>
      </w:r>
    </w:p>
    <w:p w14:paraId="2FDA7658" w14:textId="356AB8EA" w:rsidR="00904C6E" w:rsidRPr="005111E1" w:rsidRDefault="007D44FB" w:rsidP="005111E1">
      <w:pPr>
        <w:pStyle w:val="NoSpacing"/>
        <w:rPr>
          <w:b/>
          <w:bCs/>
        </w:rPr>
      </w:pPr>
      <w:r w:rsidRPr="005111E1">
        <w:rPr>
          <w:b/>
          <w:bCs/>
        </w:rPr>
        <w:t>Introduction/</w:t>
      </w:r>
      <w:r w:rsidR="00E50F11" w:rsidRPr="005111E1">
        <w:rPr>
          <w:b/>
          <w:bCs/>
        </w:rPr>
        <w:t>Background /</w:t>
      </w:r>
      <w:r w:rsidR="00E005D5" w:rsidRPr="005111E1">
        <w:rPr>
          <w:b/>
          <w:bCs/>
        </w:rPr>
        <w:t>Literature Review</w:t>
      </w:r>
      <w:r w:rsidR="00904C6E" w:rsidRPr="005111E1">
        <w:rPr>
          <w:b/>
          <w:bCs/>
        </w:rPr>
        <w:t xml:space="preserve">: </w:t>
      </w:r>
    </w:p>
    <w:p w14:paraId="1AE86219" w14:textId="479D9333" w:rsidR="0084408F" w:rsidRPr="005111E1" w:rsidRDefault="0084408F" w:rsidP="005111E1">
      <w:pPr>
        <w:pStyle w:val="NoSpacing"/>
        <w:rPr>
          <w:b/>
          <w:bCs/>
        </w:rPr>
      </w:pPr>
      <w:r w:rsidRPr="005111E1">
        <w:rPr>
          <w:b/>
          <w:bCs/>
        </w:rPr>
        <w:t xml:space="preserve">Methods: </w:t>
      </w:r>
    </w:p>
    <w:p w14:paraId="0EBAEC3D" w14:textId="38E4DFCE" w:rsidR="0084408F" w:rsidRPr="005111E1" w:rsidRDefault="0084408F" w:rsidP="005111E1">
      <w:pPr>
        <w:pStyle w:val="NoSpacing"/>
        <w:rPr>
          <w:b/>
          <w:bCs/>
        </w:rPr>
      </w:pPr>
      <w:r w:rsidRPr="005111E1">
        <w:rPr>
          <w:b/>
          <w:bCs/>
        </w:rPr>
        <w:t xml:space="preserve">Results: </w:t>
      </w:r>
    </w:p>
    <w:p w14:paraId="408CDAAC" w14:textId="216E3552" w:rsidR="0084408F" w:rsidRPr="005111E1" w:rsidRDefault="0084408F" w:rsidP="005111E1">
      <w:pPr>
        <w:pStyle w:val="NoSpacing"/>
        <w:rPr>
          <w:b/>
          <w:bCs/>
        </w:rPr>
      </w:pPr>
      <w:r w:rsidRPr="005111E1">
        <w:rPr>
          <w:b/>
          <w:bCs/>
        </w:rPr>
        <w:t>Conclusion</w:t>
      </w:r>
      <w:r w:rsidR="007D44FB" w:rsidRPr="005111E1">
        <w:rPr>
          <w:b/>
          <w:bCs/>
        </w:rPr>
        <w:t>/Limitations</w:t>
      </w:r>
      <w:r w:rsidR="00A97635" w:rsidRPr="005111E1">
        <w:rPr>
          <w:b/>
          <w:bCs/>
        </w:rPr>
        <w:t>:</w:t>
      </w:r>
      <w:r w:rsidR="006B4DE3" w:rsidRPr="005111E1">
        <w:rPr>
          <w:b/>
          <w:bCs/>
        </w:rPr>
        <w:t xml:space="preserve">. </w:t>
      </w:r>
    </w:p>
    <w:p w14:paraId="54F9337B" w14:textId="36828A7E" w:rsidR="007D44FB" w:rsidRPr="005111E1" w:rsidRDefault="007D44FB" w:rsidP="005111E1">
      <w:pPr>
        <w:pStyle w:val="NoSpacing"/>
        <w:rPr>
          <w:b/>
          <w:bCs/>
        </w:rPr>
      </w:pPr>
      <w:r w:rsidRPr="005111E1">
        <w:rPr>
          <w:b/>
          <w:bCs/>
        </w:rPr>
        <w:t>Learning Objective</w:t>
      </w:r>
      <w:r w:rsidR="005111E1">
        <w:rPr>
          <w:b/>
          <w:bCs/>
        </w:rPr>
        <w:t>:</w:t>
      </w:r>
      <w:r w:rsidRPr="005111E1">
        <w:rPr>
          <w:b/>
          <w:bCs/>
        </w:rPr>
        <w:t xml:space="preserve"> </w:t>
      </w:r>
    </w:p>
    <w:p w14:paraId="50A547B1" w14:textId="1C005CEA" w:rsidR="007E0BB6" w:rsidRPr="005111E1" w:rsidRDefault="0084408F" w:rsidP="005111E1">
      <w:pPr>
        <w:pStyle w:val="NoSpacing"/>
        <w:rPr>
          <w:b/>
          <w:bCs/>
        </w:rPr>
      </w:pPr>
      <w:r w:rsidRPr="005111E1">
        <w:rPr>
          <w:b/>
          <w:bCs/>
        </w:rPr>
        <w:t xml:space="preserve">Funding Disclosure: </w:t>
      </w:r>
    </w:p>
    <w:p w14:paraId="5C7727BC" w14:textId="4105301E" w:rsidR="005111E1" w:rsidRPr="005111E1" w:rsidRDefault="005111E1" w:rsidP="005111E1">
      <w:pPr>
        <w:pStyle w:val="NoSpacing"/>
        <w:rPr>
          <w:b/>
          <w:bCs/>
        </w:rPr>
      </w:pPr>
      <w:r w:rsidRPr="005111E1">
        <w:rPr>
          <w:b/>
          <w:bCs/>
        </w:rPr>
        <w:t>Faculty Sponsor *</w:t>
      </w:r>
      <w:r w:rsidR="003523C0">
        <w:rPr>
          <w:b/>
          <w:bCs/>
        </w:rPr>
        <w:t>Required f</w:t>
      </w:r>
      <w:r w:rsidRPr="005111E1">
        <w:rPr>
          <w:b/>
          <w:bCs/>
        </w:rPr>
        <w:t xml:space="preserve">or student submissions </w:t>
      </w:r>
    </w:p>
    <w:p w14:paraId="35E62260" w14:textId="77777777" w:rsidR="003523C0" w:rsidRDefault="003523C0">
      <w:pPr>
        <w:rPr>
          <w:rFonts w:cstheme="minorHAnsi"/>
          <w:b/>
          <w:bCs/>
          <w:u w:val="single"/>
        </w:rPr>
      </w:pPr>
    </w:p>
    <w:p w14:paraId="581CBFF9" w14:textId="37CE38AB" w:rsidR="005111E1" w:rsidRDefault="007B24C4">
      <w:pPr>
        <w:rPr>
          <w:rFonts w:cstheme="minorHAnsi"/>
          <w:b/>
          <w:bCs/>
          <w:u w:val="single"/>
        </w:rPr>
      </w:pPr>
      <w:r>
        <w:rPr>
          <w:rFonts w:cstheme="minorHAnsi"/>
          <w:b/>
          <w:bCs/>
          <w:u w:val="single"/>
        </w:rPr>
        <w:t xml:space="preserve">Below is a submission using the required template. Questions: </w:t>
      </w:r>
      <w:hyperlink r:id="rId7" w:history="1">
        <w:r w:rsidRPr="000003DA">
          <w:rPr>
            <w:rStyle w:val="Hyperlink"/>
            <w:rFonts w:cstheme="minorHAnsi"/>
            <w:b/>
            <w:bCs/>
          </w:rPr>
          <w:t>idahoacademy@gmail.com</w:t>
        </w:r>
      </w:hyperlink>
      <w:r>
        <w:rPr>
          <w:rFonts w:cstheme="minorHAnsi"/>
          <w:b/>
          <w:bCs/>
          <w:u w:val="single"/>
        </w:rPr>
        <w:t xml:space="preserve">    </w:t>
      </w:r>
    </w:p>
    <w:p w14:paraId="5AD28827" w14:textId="0CFE91ED" w:rsidR="007D44FB" w:rsidRPr="005111E1" w:rsidRDefault="005111E1">
      <w:pPr>
        <w:rPr>
          <w:b/>
          <w:bCs/>
        </w:rPr>
      </w:pPr>
      <w:r>
        <w:rPr>
          <w:b/>
          <w:bCs/>
        </w:rPr>
        <w:t xml:space="preserve">Title: </w:t>
      </w:r>
      <w:r w:rsidR="007D44FB" w:rsidRPr="005111E1">
        <w:t>Analysis of Nutrient-Dense Foods Chosen in a Free Choice Pantry (Student Poster)</w:t>
      </w:r>
      <w:r w:rsidR="007D44FB" w:rsidRPr="005111E1">
        <w:rPr>
          <w:b/>
          <w:bCs/>
        </w:rPr>
        <w:t xml:space="preserve"> </w:t>
      </w:r>
    </w:p>
    <w:p w14:paraId="6C65F6FE" w14:textId="77777777" w:rsidR="007D44FB" w:rsidRDefault="007D44FB">
      <w:r w:rsidRPr="007D44FB">
        <w:rPr>
          <w:b/>
          <w:bCs/>
        </w:rPr>
        <w:t>Authors</w:t>
      </w:r>
      <w:r>
        <w:t xml:space="preserve"> Sara Schumacher, BA, University of Idaho, Presenting Author Jackie Davis, BSFCS, University of Idaho Katie Miner, PhD, RD, LD, University of Idaho. </w:t>
      </w:r>
    </w:p>
    <w:p w14:paraId="7AA75372" w14:textId="7AD70961" w:rsidR="007D44FB" w:rsidRDefault="007D44FB">
      <w:r w:rsidRPr="007D44FB">
        <w:rPr>
          <w:b/>
          <w:bCs/>
        </w:rPr>
        <w:t>Introduction</w:t>
      </w:r>
      <w:r>
        <w:t xml:space="preserve">: Many people frequently utilize food pantries. The foods available are often shelf-stable, processed, and high in sodium, added sugars, and saturated fats, which impacts patrons’ ability to choose nutritious food that can prevent chronic disease. Problem statement: This study aimed to quantify the number of nutrient-dense foods being chosen in relation to non-nutrient-dense foods in a </w:t>
      </w:r>
      <w:r w:rsidR="005111E1">
        <w:t>free-choice</w:t>
      </w:r>
      <w:r>
        <w:t xml:space="preserve"> pantry with the goal to propose potential interventions to improve the number of nutritious foods being chosen.</w:t>
      </w:r>
    </w:p>
    <w:p w14:paraId="2CFD008F" w14:textId="5A44BEE0" w:rsidR="007D44FB" w:rsidRDefault="007D44FB">
      <w:r w:rsidRPr="007D44FB">
        <w:rPr>
          <w:b/>
          <w:bCs/>
        </w:rPr>
        <w:t>Methods</w:t>
      </w:r>
      <w:r>
        <w:t xml:space="preserve">: Data was collected during operating hours at the food pantry in Lewiston, Idaho. Observers counted the number of individual food items being selected by each patron. Food items were categorized as nutrient-dense or non-nutrient dense according to previously identified nutritional quality components. </w:t>
      </w:r>
    </w:p>
    <w:p w14:paraId="293E0B66" w14:textId="77777777" w:rsidR="007D44FB" w:rsidRDefault="007D44FB">
      <w:r w:rsidRPr="007D44FB">
        <w:rPr>
          <w:b/>
          <w:bCs/>
        </w:rPr>
        <w:t>Results:</w:t>
      </w:r>
      <w:r>
        <w:t xml:space="preserve"> Observation data showed that patrons tend to choose higher numbers of nutrient-dense foods in comparison to non-nutrient-dense foods despite the lack of variety and availability of many nutritious options. </w:t>
      </w:r>
    </w:p>
    <w:p w14:paraId="046920F7" w14:textId="77777777" w:rsidR="007D44FB" w:rsidRDefault="007D44FB">
      <w:r w:rsidRPr="007D44FB">
        <w:rPr>
          <w:b/>
          <w:bCs/>
        </w:rPr>
        <w:t>Conclusion:</w:t>
      </w:r>
      <w:r>
        <w:t xml:space="preserve"> Limitations to this study include variability in data collection between observers, differences in weekly food availability, and a limited collection time frame. Future interventions might include nutrition education of both patrons and food donors. </w:t>
      </w:r>
    </w:p>
    <w:p w14:paraId="2BAAD4F2" w14:textId="42BCB468" w:rsidR="005111E1" w:rsidRDefault="007D44FB">
      <w:r w:rsidRPr="007D44FB">
        <w:rPr>
          <w:b/>
          <w:bCs/>
        </w:rPr>
        <w:t>Learning Objective</w:t>
      </w:r>
      <w:r>
        <w:t xml:space="preserve">: Quantify the number of nutrient-dense foods being chosen in relation to non-nutrient-dense foods in a free choice pantry. </w:t>
      </w:r>
    </w:p>
    <w:p w14:paraId="0758A6C7" w14:textId="77777777" w:rsidR="005111E1" w:rsidRDefault="007D44FB">
      <w:r w:rsidRPr="005111E1">
        <w:rPr>
          <w:b/>
          <w:bCs/>
        </w:rPr>
        <w:t>Funding</w:t>
      </w:r>
      <w:r w:rsidR="005111E1">
        <w:rPr>
          <w:b/>
          <w:bCs/>
        </w:rPr>
        <w:t>:</w:t>
      </w:r>
      <w:r>
        <w:t xml:space="preserve"> No funding was received for the research, and the authors declare no financial conflicts of interest. </w:t>
      </w:r>
    </w:p>
    <w:p w14:paraId="6515CDFB" w14:textId="58C18BEC" w:rsidR="007D44FB" w:rsidRPr="003523C0" w:rsidRDefault="007D44FB">
      <w:r w:rsidRPr="005111E1">
        <w:rPr>
          <w:b/>
          <w:bCs/>
          <w:i/>
          <w:iCs/>
        </w:rPr>
        <w:t>Faculty Sponsor</w:t>
      </w:r>
      <w:r>
        <w:t xml:space="preserve"> Katie Miner, PhD, RD, LD, University of Idaho</w:t>
      </w:r>
    </w:p>
    <w:sectPr w:rsidR="007D44FB" w:rsidRPr="00352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C0NDW1NDM0NDS1NDdR0lEKTi0uzszPAykwqgUAxHbEQSwAAAA="/>
  </w:docVars>
  <w:rsids>
    <w:rsidRoot w:val="002E76A5"/>
    <w:rsid w:val="000313C6"/>
    <w:rsid w:val="00080BEE"/>
    <w:rsid w:val="00082879"/>
    <w:rsid w:val="000838D2"/>
    <w:rsid w:val="000862A7"/>
    <w:rsid w:val="000968F1"/>
    <w:rsid w:val="000A0CC4"/>
    <w:rsid w:val="000A4990"/>
    <w:rsid w:val="000B4CD6"/>
    <w:rsid w:val="000D2BCA"/>
    <w:rsid w:val="00115F7B"/>
    <w:rsid w:val="00120719"/>
    <w:rsid w:val="00152256"/>
    <w:rsid w:val="00173CD3"/>
    <w:rsid w:val="001C56A0"/>
    <w:rsid w:val="001E031B"/>
    <w:rsid w:val="001F1C8E"/>
    <w:rsid w:val="0020223B"/>
    <w:rsid w:val="002110FC"/>
    <w:rsid w:val="00264FD0"/>
    <w:rsid w:val="002C3C3D"/>
    <w:rsid w:val="002C613E"/>
    <w:rsid w:val="002E553E"/>
    <w:rsid w:val="002E76A5"/>
    <w:rsid w:val="002F2A78"/>
    <w:rsid w:val="002F55F8"/>
    <w:rsid w:val="002F6BEF"/>
    <w:rsid w:val="002F7F75"/>
    <w:rsid w:val="00327C93"/>
    <w:rsid w:val="003523C0"/>
    <w:rsid w:val="00377A4F"/>
    <w:rsid w:val="00380156"/>
    <w:rsid w:val="003B6A50"/>
    <w:rsid w:val="003D5954"/>
    <w:rsid w:val="003F783F"/>
    <w:rsid w:val="00412E78"/>
    <w:rsid w:val="00433B66"/>
    <w:rsid w:val="004347CA"/>
    <w:rsid w:val="00472E16"/>
    <w:rsid w:val="00480F92"/>
    <w:rsid w:val="004C175B"/>
    <w:rsid w:val="004C67ED"/>
    <w:rsid w:val="004E045F"/>
    <w:rsid w:val="004F36A6"/>
    <w:rsid w:val="0050751C"/>
    <w:rsid w:val="005111E1"/>
    <w:rsid w:val="00557FFD"/>
    <w:rsid w:val="00566A53"/>
    <w:rsid w:val="00577BE1"/>
    <w:rsid w:val="00586E03"/>
    <w:rsid w:val="005B0A0A"/>
    <w:rsid w:val="005B591B"/>
    <w:rsid w:val="005E7E76"/>
    <w:rsid w:val="005F2275"/>
    <w:rsid w:val="005F32F8"/>
    <w:rsid w:val="005F7281"/>
    <w:rsid w:val="00633920"/>
    <w:rsid w:val="00652C31"/>
    <w:rsid w:val="006609FD"/>
    <w:rsid w:val="00666372"/>
    <w:rsid w:val="00667A55"/>
    <w:rsid w:val="00694B38"/>
    <w:rsid w:val="006B4DE3"/>
    <w:rsid w:val="006C02C1"/>
    <w:rsid w:val="006F63D7"/>
    <w:rsid w:val="00702C31"/>
    <w:rsid w:val="0071302C"/>
    <w:rsid w:val="007436A0"/>
    <w:rsid w:val="007A023F"/>
    <w:rsid w:val="007B24C4"/>
    <w:rsid w:val="007D44FB"/>
    <w:rsid w:val="007E0BB6"/>
    <w:rsid w:val="00825DC8"/>
    <w:rsid w:val="0084408F"/>
    <w:rsid w:val="00845472"/>
    <w:rsid w:val="00846CD3"/>
    <w:rsid w:val="00855286"/>
    <w:rsid w:val="00856B3C"/>
    <w:rsid w:val="00870BDC"/>
    <w:rsid w:val="00877EE0"/>
    <w:rsid w:val="008A7AA4"/>
    <w:rsid w:val="008B440A"/>
    <w:rsid w:val="008C2175"/>
    <w:rsid w:val="008D3525"/>
    <w:rsid w:val="00904C6E"/>
    <w:rsid w:val="009138E2"/>
    <w:rsid w:val="00925509"/>
    <w:rsid w:val="00941408"/>
    <w:rsid w:val="009450F7"/>
    <w:rsid w:val="00966329"/>
    <w:rsid w:val="0098296F"/>
    <w:rsid w:val="0098665E"/>
    <w:rsid w:val="009F577B"/>
    <w:rsid w:val="00A013D9"/>
    <w:rsid w:val="00A04580"/>
    <w:rsid w:val="00A17B82"/>
    <w:rsid w:val="00A43944"/>
    <w:rsid w:val="00A45447"/>
    <w:rsid w:val="00A52B91"/>
    <w:rsid w:val="00A55E33"/>
    <w:rsid w:val="00A67215"/>
    <w:rsid w:val="00A75AB2"/>
    <w:rsid w:val="00A96706"/>
    <w:rsid w:val="00A97635"/>
    <w:rsid w:val="00AA071E"/>
    <w:rsid w:val="00AA299E"/>
    <w:rsid w:val="00AC1393"/>
    <w:rsid w:val="00AD7B3A"/>
    <w:rsid w:val="00AE7130"/>
    <w:rsid w:val="00AF353B"/>
    <w:rsid w:val="00AF52C8"/>
    <w:rsid w:val="00B13DFF"/>
    <w:rsid w:val="00B340EF"/>
    <w:rsid w:val="00B51F92"/>
    <w:rsid w:val="00B64760"/>
    <w:rsid w:val="00B70136"/>
    <w:rsid w:val="00B76299"/>
    <w:rsid w:val="00B911B8"/>
    <w:rsid w:val="00B9523D"/>
    <w:rsid w:val="00BA13E1"/>
    <w:rsid w:val="00C72E29"/>
    <w:rsid w:val="00C777C1"/>
    <w:rsid w:val="00C81877"/>
    <w:rsid w:val="00CC14B7"/>
    <w:rsid w:val="00CE4562"/>
    <w:rsid w:val="00CF1471"/>
    <w:rsid w:val="00D1363E"/>
    <w:rsid w:val="00D16663"/>
    <w:rsid w:val="00D5536C"/>
    <w:rsid w:val="00D6130F"/>
    <w:rsid w:val="00D6392F"/>
    <w:rsid w:val="00DE7800"/>
    <w:rsid w:val="00DE78CC"/>
    <w:rsid w:val="00DF3E1A"/>
    <w:rsid w:val="00E005D5"/>
    <w:rsid w:val="00E25D43"/>
    <w:rsid w:val="00E50F11"/>
    <w:rsid w:val="00E52290"/>
    <w:rsid w:val="00E54E3B"/>
    <w:rsid w:val="00E6284B"/>
    <w:rsid w:val="00E67E6B"/>
    <w:rsid w:val="00E910E0"/>
    <w:rsid w:val="00E961BD"/>
    <w:rsid w:val="00EA6CE4"/>
    <w:rsid w:val="00EB6554"/>
    <w:rsid w:val="00EC252B"/>
    <w:rsid w:val="00EC6353"/>
    <w:rsid w:val="00EF154A"/>
    <w:rsid w:val="00F014F7"/>
    <w:rsid w:val="00F15D41"/>
    <w:rsid w:val="00F30A2E"/>
    <w:rsid w:val="00F31C17"/>
    <w:rsid w:val="00F620CA"/>
    <w:rsid w:val="00F67440"/>
    <w:rsid w:val="00F84AE3"/>
    <w:rsid w:val="00F85DEC"/>
    <w:rsid w:val="00FC58BA"/>
    <w:rsid w:val="00FE4F24"/>
    <w:rsid w:val="00FF3D8C"/>
    <w:rsid w:val="00FF5D10"/>
    <w:rsid w:val="00FF6F0E"/>
    <w:rsid w:val="0144FC0C"/>
    <w:rsid w:val="015D0E52"/>
    <w:rsid w:val="03240E1C"/>
    <w:rsid w:val="088EC575"/>
    <w:rsid w:val="0EE72F46"/>
    <w:rsid w:val="10AD0C9C"/>
    <w:rsid w:val="124EDE68"/>
    <w:rsid w:val="1534A3AB"/>
    <w:rsid w:val="175402CB"/>
    <w:rsid w:val="1CC052A3"/>
    <w:rsid w:val="1E743ADE"/>
    <w:rsid w:val="1F28C452"/>
    <w:rsid w:val="1FA54026"/>
    <w:rsid w:val="21D5EDC7"/>
    <w:rsid w:val="26C8F29F"/>
    <w:rsid w:val="2C715365"/>
    <w:rsid w:val="2D0C7BC1"/>
    <w:rsid w:val="2FA4A4DB"/>
    <w:rsid w:val="324F4763"/>
    <w:rsid w:val="352A7BA4"/>
    <w:rsid w:val="35EE7949"/>
    <w:rsid w:val="3782345F"/>
    <w:rsid w:val="412F5F48"/>
    <w:rsid w:val="41C4322B"/>
    <w:rsid w:val="42A19582"/>
    <w:rsid w:val="44879DD2"/>
    <w:rsid w:val="4652AF40"/>
    <w:rsid w:val="4842CB8D"/>
    <w:rsid w:val="4A217187"/>
    <w:rsid w:val="4BFAC1BE"/>
    <w:rsid w:val="4CB197BB"/>
    <w:rsid w:val="4E0BF4D1"/>
    <w:rsid w:val="533F36C5"/>
    <w:rsid w:val="57A15F67"/>
    <w:rsid w:val="5BB0A089"/>
    <w:rsid w:val="5F5E3B61"/>
    <w:rsid w:val="5FA0C651"/>
    <w:rsid w:val="64AD342B"/>
    <w:rsid w:val="716BAF1D"/>
    <w:rsid w:val="7202ACCA"/>
    <w:rsid w:val="75D80E7C"/>
    <w:rsid w:val="79ADEAA2"/>
    <w:rsid w:val="7D8AC550"/>
    <w:rsid w:val="7F812D8E"/>
    <w:rsid w:val="7F8D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102F6"/>
  <w15:chartTrackingRefBased/>
  <w15:docId w15:val="{202B5F15-CD07-4302-9BC5-EC415EE5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436A0"/>
    <w:pPr>
      <w:spacing w:line="240" w:lineRule="auto"/>
    </w:pPr>
    <w:rPr>
      <w:sz w:val="20"/>
      <w:szCs w:val="20"/>
    </w:rPr>
  </w:style>
  <w:style w:type="character" w:customStyle="1" w:styleId="CommentTextChar">
    <w:name w:val="Comment Text Char"/>
    <w:basedOn w:val="DefaultParagraphFont"/>
    <w:link w:val="CommentText"/>
    <w:uiPriority w:val="99"/>
    <w:semiHidden/>
    <w:rsid w:val="007436A0"/>
    <w:rPr>
      <w:sz w:val="20"/>
      <w:szCs w:val="20"/>
    </w:rPr>
  </w:style>
  <w:style w:type="character" w:styleId="CommentReference">
    <w:name w:val="annotation reference"/>
    <w:basedOn w:val="DefaultParagraphFont"/>
    <w:uiPriority w:val="99"/>
    <w:semiHidden/>
    <w:unhideWhenUsed/>
    <w:rsid w:val="007436A0"/>
    <w:rPr>
      <w:sz w:val="16"/>
      <w:szCs w:val="16"/>
    </w:rPr>
  </w:style>
  <w:style w:type="paragraph" w:styleId="Revision">
    <w:name w:val="Revision"/>
    <w:hidden/>
    <w:uiPriority w:val="99"/>
    <w:semiHidden/>
    <w:rsid w:val="00480F92"/>
    <w:pPr>
      <w:spacing w:after="0" w:line="240" w:lineRule="auto"/>
    </w:pPr>
  </w:style>
  <w:style w:type="character" w:customStyle="1" w:styleId="cf01">
    <w:name w:val="cf01"/>
    <w:basedOn w:val="DefaultParagraphFont"/>
    <w:rsid w:val="00B64760"/>
    <w:rPr>
      <w:rFonts w:ascii="Segoe UI" w:hAnsi="Segoe UI" w:cs="Segoe UI" w:hint="default"/>
      <w:sz w:val="18"/>
      <w:szCs w:val="18"/>
    </w:rPr>
  </w:style>
  <w:style w:type="paragraph" w:styleId="NoSpacing">
    <w:name w:val="No Spacing"/>
    <w:uiPriority w:val="1"/>
    <w:qFormat/>
    <w:rsid w:val="005111E1"/>
    <w:pPr>
      <w:spacing w:after="0" w:line="240" w:lineRule="auto"/>
    </w:pPr>
  </w:style>
  <w:style w:type="character" w:styleId="Hyperlink">
    <w:name w:val="Hyperlink"/>
    <w:basedOn w:val="DefaultParagraphFont"/>
    <w:uiPriority w:val="99"/>
    <w:unhideWhenUsed/>
    <w:rsid w:val="005111E1"/>
    <w:rPr>
      <w:color w:val="0563C1" w:themeColor="hyperlink"/>
      <w:u w:val="single"/>
    </w:rPr>
  </w:style>
  <w:style w:type="character" w:styleId="UnresolvedMention">
    <w:name w:val="Unresolved Mention"/>
    <w:basedOn w:val="DefaultParagraphFont"/>
    <w:uiPriority w:val="99"/>
    <w:semiHidden/>
    <w:unhideWhenUsed/>
    <w:rsid w:val="00511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dahoacademy@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c11c7b-1298-4d73-a5c5-460c1844fd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B8C0899861D45894C7663EE87F9A4" ma:contentTypeVersion="18" ma:contentTypeDescription="Create a new document." ma:contentTypeScope="" ma:versionID="7c84829b196d218dc3c4626cffbee513">
  <xsd:schema xmlns:xsd="http://www.w3.org/2001/XMLSchema" xmlns:xs="http://www.w3.org/2001/XMLSchema" xmlns:p="http://schemas.microsoft.com/office/2006/metadata/properties" xmlns:ns3="322d06ab-a328-4b40-8157-17e0d6c6c26a" xmlns:ns4="13c11c7b-1298-4d73-a5c5-460c1844fd7a" targetNamespace="http://schemas.microsoft.com/office/2006/metadata/properties" ma:root="true" ma:fieldsID="074467344fe953c6ecd6c4df46e6b10c" ns3:_="" ns4:_="">
    <xsd:import namespace="322d06ab-a328-4b40-8157-17e0d6c6c26a"/>
    <xsd:import namespace="13c11c7b-1298-4d73-a5c5-460c1844fd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d06ab-a328-4b40-8157-17e0d6c6c2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11c7b-1298-4d73-a5c5-460c1844fd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68443-B94A-4EF6-8835-95AE320AE81D}">
  <ds:schemaRefs>
    <ds:schemaRef ds:uri="http://schemas.microsoft.com/office/2006/metadata/properties"/>
    <ds:schemaRef ds:uri="http://schemas.microsoft.com/office/infopath/2007/PartnerControls"/>
    <ds:schemaRef ds:uri="13c11c7b-1298-4d73-a5c5-460c1844fd7a"/>
  </ds:schemaRefs>
</ds:datastoreItem>
</file>

<file path=customXml/itemProps2.xml><?xml version="1.0" encoding="utf-8"?>
<ds:datastoreItem xmlns:ds="http://schemas.openxmlformats.org/officeDocument/2006/customXml" ds:itemID="{258DBAEF-C22A-4C65-B278-10569ACD9653}">
  <ds:schemaRefs>
    <ds:schemaRef ds:uri="http://schemas.microsoft.com/sharepoint/v3/contenttype/forms"/>
  </ds:schemaRefs>
</ds:datastoreItem>
</file>

<file path=customXml/itemProps3.xml><?xml version="1.0" encoding="utf-8"?>
<ds:datastoreItem xmlns:ds="http://schemas.openxmlformats.org/officeDocument/2006/customXml" ds:itemID="{B6D662D4-28D6-40D5-9471-63FB81813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d06ab-a328-4b40-8157-17e0d6c6c26a"/>
    <ds:schemaRef ds:uri="13c11c7b-1298-4d73-a5c5-460c1844f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1933</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 Annie (aroe@uidaho.edu)</dc:creator>
  <cp:keywords/>
  <dc:description/>
  <cp:lastModifiedBy>Elaine Long</cp:lastModifiedBy>
  <cp:revision>2</cp:revision>
  <dcterms:created xsi:type="dcterms:W3CDTF">2024-08-25T15:34:00Z</dcterms:created>
  <dcterms:modified xsi:type="dcterms:W3CDTF">2024-08-25T15:34:00Z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0x010100366B8C0899861D45894C7663EE87F9A4</vt:lpwstr>
  </property>
  <property fmtid="{D5CDD505-2E9C-101B-9397-08002B2CF9AE}" pid="3" name="GrammarlyDocumentId">
    <vt:lpwstr>6bc3a4e74acc22eb459c53b26d085aeeb223c5be4b8f08aeb7a3f17a0addc61c</vt:lpwstr>
  </property>
</Properties>
</file>